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2A6594DA" w14:textId="77777777" w:rsidTr="000731B1">
        <w:trPr>
          <w:trHeight w:hRule="exact" w:val="20"/>
        </w:trPr>
        <w:tc>
          <w:tcPr>
            <w:tcW w:w="1250" w:type="pct"/>
            <w:tcBorders>
              <w:top w:val="single" w:sz="4" w:space="0" w:color="auto"/>
              <w:bottom w:val="nil"/>
            </w:tcBorders>
          </w:tcPr>
          <w:p w14:paraId="4E9ABD8A" w14:textId="77777777" w:rsidR="006217F2" w:rsidRPr="00CA03F1" w:rsidRDefault="006217F2" w:rsidP="00D11481"/>
        </w:tc>
        <w:tc>
          <w:tcPr>
            <w:tcW w:w="1250" w:type="pct"/>
            <w:tcBorders>
              <w:top w:val="single" w:sz="4" w:space="0" w:color="auto"/>
              <w:bottom w:val="nil"/>
              <w:right w:val="single" w:sz="4" w:space="0" w:color="auto"/>
            </w:tcBorders>
          </w:tcPr>
          <w:p w14:paraId="21663B77" w14:textId="77777777" w:rsidR="006217F2" w:rsidRDefault="006217F2" w:rsidP="00480B96">
            <w:pPr>
              <w:jc w:val="center"/>
            </w:pPr>
          </w:p>
        </w:tc>
        <w:tc>
          <w:tcPr>
            <w:tcW w:w="1250" w:type="pct"/>
            <w:tcBorders>
              <w:top w:val="single" w:sz="4" w:space="0" w:color="auto"/>
              <w:left w:val="single" w:sz="4" w:space="0" w:color="auto"/>
              <w:bottom w:val="nil"/>
            </w:tcBorders>
          </w:tcPr>
          <w:p w14:paraId="6A040005" w14:textId="77777777" w:rsidR="006217F2" w:rsidRPr="00CA03F1" w:rsidRDefault="006217F2" w:rsidP="00DF54BA"/>
        </w:tc>
        <w:tc>
          <w:tcPr>
            <w:tcW w:w="1250" w:type="pct"/>
            <w:tcBorders>
              <w:top w:val="single" w:sz="4" w:space="0" w:color="auto"/>
              <w:bottom w:val="nil"/>
            </w:tcBorders>
          </w:tcPr>
          <w:p w14:paraId="3681BE12" w14:textId="77777777" w:rsidR="006217F2" w:rsidRDefault="006217F2" w:rsidP="00DF54BA"/>
        </w:tc>
      </w:tr>
    </w:tbl>
    <w:p w14:paraId="160C40A5" w14:textId="77777777" w:rsidR="0005565C" w:rsidRDefault="00E524F6" w:rsidP="0005565C">
      <w:pPr>
        <w:jc w:val="center"/>
        <w:rPr>
          <w:b/>
          <w:sz w:val="48"/>
          <w:szCs w:val="48"/>
        </w:rPr>
      </w:pPr>
      <w:r>
        <w:rPr>
          <w:b/>
          <w:sz w:val="48"/>
          <w:szCs w:val="48"/>
        </w:rPr>
        <w:t>Microc</w:t>
      </w:r>
      <w:r w:rsidR="00E52E49">
        <w:rPr>
          <w:b/>
          <w:sz w:val="48"/>
          <w:szCs w:val="48"/>
        </w:rPr>
        <w:t>antilever</w:t>
      </w:r>
      <w:r>
        <w:rPr>
          <w:b/>
          <w:sz w:val="48"/>
          <w:szCs w:val="48"/>
        </w:rPr>
        <w:t xml:space="preserve"> Model</w:t>
      </w:r>
      <w:r w:rsidR="00E52E49">
        <w:rPr>
          <w:b/>
          <w:sz w:val="48"/>
          <w:szCs w:val="48"/>
        </w:rPr>
        <w:t xml:space="preserve"> Activity:</w:t>
      </w:r>
    </w:p>
    <w:p w14:paraId="6F18BE6C" w14:textId="77777777" w:rsidR="0005565C" w:rsidRPr="00C3636A" w:rsidRDefault="00E52E49" w:rsidP="00C3636A">
      <w:pPr>
        <w:jc w:val="center"/>
        <w:rPr>
          <w:b/>
          <w:sz w:val="48"/>
          <w:szCs w:val="48"/>
        </w:rPr>
      </w:pPr>
      <w:r>
        <w:rPr>
          <w:b/>
          <w:sz w:val="48"/>
          <w:szCs w:val="48"/>
        </w:rPr>
        <w:t>Resonant Frequency vs. Mass</w:t>
      </w:r>
      <w:bookmarkStart w:id="0" w:name="_GoBack"/>
      <w:bookmarkEnd w:id="0"/>
    </w:p>
    <w:p w14:paraId="234E3630" w14:textId="77777777" w:rsidR="0005565C" w:rsidRPr="001A7425" w:rsidRDefault="00E524F6" w:rsidP="0005565C">
      <w:pPr>
        <w:jc w:val="center"/>
        <w:rPr>
          <w:b/>
          <w:sz w:val="36"/>
          <w:szCs w:val="36"/>
        </w:rPr>
      </w:pPr>
      <w:r>
        <w:rPr>
          <w:b/>
          <w:bCs/>
          <w:sz w:val="36"/>
          <w:szCs w:val="36"/>
        </w:rPr>
        <w:t>Participant</w:t>
      </w:r>
      <w:r w:rsidR="0005565C" w:rsidRPr="001A7425">
        <w:rPr>
          <w:b/>
          <w:sz w:val="36"/>
          <w:szCs w:val="36"/>
        </w:rPr>
        <w:t xml:space="preserve"> Guide</w:t>
      </w:r>
    </w:p>
    <w:p w14:paraId="0A819A25" w14:textId="77777777" w:rsidR="00EC58CF" w:rsidRPr="00EC58CF" w:rsidRDefault="00EC58CF" w:rsidP="00EC58CF">
      <w:pPr>
        <w:jc w:val="center"/>
        <w:rPr>
          <w:b/>
          <w:sz w:val="48"/>
          <w:szCs w:val="48"/>
        </w:rPr>
        <w:sectPr w:rsidR="00EC58CF" w:rsidRPr="00EC58CF" w:rsidSect="00E524F6">
          <w:headerReference w:type="even" r:id="rId8"/>
          <w:footerReference w:type="even" r:id="rId9"/>
          <w:footerReference w:type="default" r:id="rId10"/>
          <w:headerReference w:type="first" r:id="rId11"/>
          <w:footerReference w:type="first" r:id="rId12"/>
          <w:pgSz w:w="12240" w:h="15840"/>
          <w:pgMar w:top="720" w:right="720" w:bottom="1440" w:left="720" w:header="432" w:footer="432" w:gutter="0"/>
          <w:cols w:space="720"/>
          <w:docGrid w:linePitch="326"/>
        </w:sectPr>
      </w:pPr>
    </w:p>
    <w:tbl>
      <w:tblPr>
        <w:tblW w:w="10825" w:type="dxa"/>
        <w:tblLayout w:type="fixed"/>
        <w:tblCellMar>
          <w:left w:w="115" w:type="dxa"/>
          <w:right w:w="115" w:type="dxa"/>
        </w:tblCellMar>
        <w:tblLook w:val="01E0" w:firstRow="1" w:lastRow="1" w:firstColumn="1" w:lastColumn="1" w:noHBand="0" w:noVBand="0"/>
      </w:tblPr>
      <w:tblGrid>
        <w:gridCol w:w="565"/>
        <w:gridCol w:w="10260"/>
      </w:tblGrid>
      <w:tr w:rsidR="00604FCF" w:rsidRPr="000731B1" w14:paraId="1642B908" w14:textId="77777777" w:rsidTr="00AF7691">
        <w:trPr>
          <w:cantSplit/>
          <w:trHeight w:val="143"/>
          <w:tblHeader/>
        </w:trPr>
        <w:tc>
          <w:tcPr>
            <w:tcW w:w="565" w:type="dxa"/>
          </w:tcPr>
          <w:p w14:paraId="29033497" w14:textId="77777777" w:rsidR="00604FCF" w:rsidRPr="000731B1" w:rsidRDefault="00604FCF" w:rsidP="000731B1">
            <w:pPr>
              <w:keepNext/>
              <w:keepLines/>
              <w:rPr>
                <w:color w:val="000000"/>
              </w:rPr>
            </w:pPr>
            <w:bookmarkStart w:id="1" w:name="columnheaders"/>
          </w:p>
        </w:tc>
        <w:tc>
          <w:tcPr>
            <w:tcW w:w="10260" w:type="dxa"/>
          </w:tcPr>
          <w:p w14:paraId="7B0552B4" w14:textId="77777777" w:rsidR="00604FCF" w:rsidRPr="000731B1" w:rsidRDefault="00604FCF" w:rsidP="000731B1">
            <w:pPr>
              <w:keepNext/>
              <w:keepLines/>
              <w:rPr>
                <w:color w:val="000000"/>
              </w:rPr>
            </w:pPr>
          </w:p>
        </w:tc>
      </w:tr>
      <w:tr w:rsidR="00106E6C" w:rsidRPr="000731B1" w14:paraId="501674C2" w14:textId="77777777" w:rsidTr="00AF7691">
        <w:trPr>
          <w:cantSplit/>
          <w:trHeight w:val="576"/>
        </w:trPr>
        <w:tc>
          <w:tcPr>
            <w:tcW w:w="565" w:type="dxa"/>
            <w:vAlign w:val="bottom"/>
          </w:tcPr>
          <w:p w14:paraId="18C12247" w14:textId="77777777" w:rsidR="00106E6C" w:rsidRPr="000731B1" w:rsidRDefault="00106E6C" w:rsidP="000731B1">
            <w:pPr>
              <w:pStyle w:val="BodyText"/>
              <w:keepNext/>
              <w:keepLines/>
              <w:rPr>
                <w:szCs w:val="24"/>
              </w:rPr>
            </w:pPr>
            <w:bookmarkStart w:id="2" w:name="App_CantiL_AC11_dldl108"/>
            <w:bookmarkEnd w:id="1"/>
          </w:p>
        </w:tc>
        <w:tc>
          <w:tcPr>
            <w:tcW w:w="10260" w:type="dxa"/>
            <w:vAlign w:val="bottom"/>
          </w:tcPr>
          <w:p w14:paraId="444CC460" w14:textId="77777777" w:rsidR="00106E6C" w:rsidRPr="000731B1" w:rsidRDefault="00106E6C" w:rsidP="00E52E49">
            <w:pPr>
              <w:pStyle w:val="lvl1Text"/>
              <w:rPr>
                <w:sz w:val="24"/>
                <w:szCs w:val="24"/>
              </w:rPr>
            </w:pPr>
            <w:r w:rsidRPr="000731B1">
              <w:rPr>
                <w:sz w:val="24"/>
                <w:szCs w:val="24"/>
              </w:rPr>
              <w:t>Description and Estimated Time to Complete</w:t>
            </w:r>
          </w:p>
        </w:tc>
      </w:tr>
      <w:tr w:rsidR="00106E6C" w:rsidRPr="00E52E49" w14:paraId="585E5F44" w14:textId="77777777" w:rsidTr="00AF7691">
        <w:tc>
          <w:tcPr>
            <w:tcW w:w="565" w:type="dxa"/>
          </w:tcPr>
          <w:p w14:paraId="088A272C" w14:textId="77777777" w:rsidR="00106E6C" w:rsidRPr="00E52E49" w:rsidRDefault="00106E6C" w:rsidP="00106E6C">
            <w:pPr>
              <w:pStyle w:val="txtx1"/>
            </w:pPr>
          </w:p>
        </w:tc>
        <w:tc>
          <w:tcPr>
            <w:tcW w:w="10260" w:type="dxa"/>
          </w:tcPr>
          <w:p w14:paraId="370D7DA7" w14:textId="77777777" w:rsidR="001D16EB" w:rsidRDefault="001D16EB" w:rsidP="000731B1">
            <w:pPr>
              <w:keepNext/>
              <w:keepLines/>
              <w:rPr>
                <w:color w:val="000000"/>
              </w:rPr>
            </w:pPr>
          </w:p>
          <w:p w14:paraId="1B9A5220" w14:textId="77777777" w:rsidR="00106E6C" w:rsidRPr="000731B1" w:rsidRDefault="001D16EB" w:rsidP="000731B1">
            <w:pPr>
              <w:keepNext/>
              <w:keepLines/>
              <w:rPr>
                <w:color w:val="000000"/>
              </w:rPr>
            </w:pPr>
            <w:r>
              <w:rPr>
                <w:color w:val="000000"/>
              </w:rPr>
              <w:t>This a</w:t>
            </w:r>
            <w:r w:rsidR="00106E6C" w:rsidRPr="000731B1">
              <w:rPr>
                <w:color w:val="000000"/>
              </w:rPr>
              <w:t xml:space="preserve">ctivity provides </w:t>
            </w:r>
            <w:r>
              <w:rPr>
                <w:color w:val="000000"/>
              </w:rPr>
              <w:t>a</w:t>
            </w:r>
            <w:r w:rsidR="00106E6C" w:rsidRPr="000731B1">
              <w:rPr>
                <w:color w:val="000000"/>
              </w:rPr>
              <w:t xml:space="preserve"> procedure that will allow </w:t>
            </w:r>
            <w:r>
              <w:rPr>
                <w:color w:val="000000"/>
              </w:rPr>
              <w:t>you</w:t>
            </w:r>
            <w:r w:rsidR="00106E6C" w:rsidRPr="000731B1">
              <w:rPr>
                <w:color w:val="000000"/>
              </w:rPr>
              <w:t xml:space="preserve"> to</w:t>
            </w:r>
            <w:r>
              <w:rPr>
                <w:color w:val="000000"/>
              </w:rPr>
              <w:t xml:space="preserve"> further</w:t>
            </w:r>
            <w:r w:rsidR="00106E6C" w:rsidRPr="000731B1">
              <w:rPr>
                <w:color w:val="000000"/>
              </w:rPr>
              <w:t xml:space="preserve"> explore the motion of a cantilever under a varying mass and to determine the relationship that expresses the resonance frequency of a cantilever as a function of mass.</w:t>
            </w:r>
            <w:r>
              <w:rPr>
                <w:color w:val="000000"/>
              </w:rPr>
              <w:t xml:space="preserve">  This activity simulates the dynamic mode of operation for microcantilevers used in MEMS</w:t>
            </w:r>
            <w:r w:rsidR="004926F3">
              <w:rPr>
                <w:color w:val="000000"/>
              </w:rPr>
              <w:t xml:space="preserve"> (microelectromechanical systems)</w:t>
            </w:r>
            <w:r>
              <w:rPr>
                <w:color w:val="000000"/>
              </w:rPr>
              <w:t xml:space="preserve"> sensors.</w:t>
            </w:r>
          </w:p>
          <w:p w14:paraId="0A4D6308" w14:textId="77777777" w:rsidR="00106E6C" w:rsidRPr="000731B1" w:rsidRDefault="00106E6C" w:rsidP="000731B1">
            <w:pPr>
              <w:keepNext/>
              <w:keepLines/>
              <w:rPr>
                <w:color w:val="000000"/>
              </w:rPr>
            </w:pPr>
          </w:p>
          <w:p w14:paraId="55DCCF5F" w14:textId="77777777" w:rsidR="00106E6C" w:rsidRPr="000731B1" w:rsidRDefault="00106E6C" w:rsidP="000731B1">
            <w:pPr>
              <w:keepNext/>
              <w:keepLines/>
              <w:rPr>
                <w:color w:val="000000"/>
                <w:u w:val="single"/>
              </w:rPr>
            </w:pPr>
            <w:r w:rsidRPr="000731B1">
              <w:rPr>
                <w:color w:val="000000"/>
                <w:u w:val="single"/>
              </w:rPr>
              <w:t>Estimated Time to Complete</w:t>
            </w:r>
          </w:p>
          <w:p w14:paraId="130C4276" w14:textId="77777777" w:rsidR="00106E6C" w:rsidRPr="000731B1" w:rsidRDefault="00106E6C" w:rsidP="000A0616">
            <w:pPr>
              <w:keepNext/>
              <w:keepLines/>
              <w:rPr>
                <w:color w:val="000000"/>
              </w:rPr>
            </w:pPr>
            <w:r w:rsidRPr="000731B1">
              <w:rPr>
                <w:color w:val="000000"/>
              </w:rPr>
              <w:t>Allow approximately 1.5 hours to complete this activity</w:t>
            </w:r>
            <w:r w:rsidR="0049558D">
              <w:rPr>
                <w:color w:val="000000"/>
              </w:rPr>
              <w:t xml:space="preserve"> in class.  The report will take an additional 2-6 hours depending on </w:t>
            </w:r>
            <w:r w:rsidR="0098519A">
              <w:rPr>
                <w:color w:val="000000"/>
              </w:rPr>
              <w:t>your</w:t>
            </w:r>
            <w:r w:rsidR="0049558D">
              <w:rPr>
                <w:color w:val="000000"/>
              </w:rPr>
              <w:t xml:space="preserve"> experience</w:t>
            </w:r>
            <w:r w:rsidR="0098519A">
              <w:rPr>
                <w:color w:val="000000"/>
              </w:rPr>
              <w:t xml:space="preserve"> and ex</w:t>
            </w:r>
            <w:r w:rsidR="000A0616">
              <w:rPr>
                <w:color w:val="000000"/>
              </w:rPr>
              <w:t>i</w:t>
            </w:r>
            <w:r w:rsidR="0098519A">
              <w:rPr>
                <w:color w:val="000000"/>
              </w:rPr>
              <w:t>sting knowledge of cantilever operation.</w:t>
            </w:r>
          </w:p>
        </w:tc>
      </w:tr>
      <w:tr w:rsidR="00106E6C" w:rsidRPr="000731B1" w14:paraId="0552013B" w14:textId="77777777" w:rsidTr="00AF7691">
        <w:trPr>
          <w:cantSplit/>
          <w:trHeight w:val="576"/>
        </w:trPr>
        <w:tc>
          <w:tcPr>
            <w:tcW w:w="565" w:type="dxa"/>
            <w:vAlign w:val="bottom"/>
          </w:tcPr>
          <w:p w14:paraId="37798899" w14:textId="77777777" w:rsidR="00106E6C" w:rsidRPr="000731B1" w:rsidRDefault="00FD38D5" w:rsidP="000731B1">
            <w:pPr>
              <w:pStyle w:val="BodyText"/>
              <w:keepNext/>
              <w:keepLines/>
              <w:rPr>
                <w:szCs w:val="24"/>
              </w:rPr>
            </w:pPr>
            <w:bookmarkStart w:id="3" w:name="App_CantiL_AC11_dldl76"/>
            <w:bookmarkEnd w:id="2"/>
            <w:r>
              <w:br w:type="page"/>
            </w:r>
          </w:p>
        </w:tc>
        <w:tc>
          <w:tcPr>
            <w:tcW w:w="10260" w:type="dxa"/>
            <w:vAlign w:val="bottom"/>
          </w:tcPr>
          <w:p w14:paraId="4C7A27B4" w14:textId="77777777" w:rsidR="00106E6C" w:rsidRPr="000731B1" w:rsidRDefault="00106E6C" w:rsidP="00E52E49">
            <w:pPr>
              <w:pStyle w:val="lvl1Text"/>
              <w:rPr>
                <w:sz w:val="24"/>
                <w:szCs w:val="24"/>
              </w:rPr>
            </w:pPr>
            <w:r w:rsidRPr="000731B1">
              <w:rPr>
                <w:sz w:val="24"/>
                <w:szCs w:val="24"/>
              </w:rPr>
              <w:t>Introduction</w:t>
            </w:r>
          </w:p>
        </w:tc>
      </w:tr>
      <w:tr w:rsidR="00106E6C" w:rsidRPr="00E52E49" w14:paraId="2349D256" w14:textId="77777777" w:rsidTr="00AF7691">
        <w:tc>
          <w:tcPr>
            <w:tcW w:w="565" w:type="dxa"/>
          </w:tcPr>
          <w:p w14:paraId="3605E9EF" w14:textId="77777777" w:rsidR="00106E6C" w:rsidRPr="00E52E49" w:rsidRDefault="00106E6C" w:rsidP="00106E6C">
            <w:pPr>
              <w:pStyle w:val="txtx1"/>
            </w:pPr>
          </w:p>
        </w:tc>
        <w:tc>
          <w:tcPr>
            <w:tcW w:w="10260" w:type="dxa"/>
          </w:tcPr>
          <w:p w14:paraId="1BEC43D4" w14:textId="77777777" w:rsidR="00106E6C" w:rsidRPr="000731B1" w:rsidRDefault="00106E6C" w:rsidP="000731B1">
            <w:pPr>
              <w:keepNext/>
              <w:keepLines/>
              <w:rPr>
                <w:color w:val="000000"/>
              </w:rPr>
            </w:pPr>
          </w:p>
          <w:p w14:paraId="51F2D2DD" w14:textId="77777777" w:rsidR="00106E6C" w:rsidRPr="000731B1" w:rsidRDefault="00106E6C" w:rsidP="000731B1">
            <w:pPr>
              <w:keepNext/>
              <w:keepLines/>
              <w:rPr>
                <w:color w:val="000000"/>
              </w:rPr>
            </w:pPr>
            <w:r w:rsidRPr="000731B1">
              <w:rPr>
                <w:color w:val="000000"/>
              </w:rPr>
              <w:t xml:space="preserve">In </w:t>
            </w:r>
            <w:r w:rsidR="0049558D">
              <w:rPr>
                <w:color w:val="000000"/>
              </w:rPr>
              <w:t>many</w:t>
            </w:r>
            <w:r w:rsidRPr="000731B1">
              <w:rPr>
                <w:color w:val="000000"/>
              </w:rPr>
              <w:t xml:space="preserve"> MEMS applications, a change in the resonant frequency of a cantilever</w:t>
            </w:r>
            <w:r w:rsidR="0049558D">
              <w:rPr>
                <w:color w:val="000000"/>
              </w:rPr>
              <w:t xml:space="preserve"> structure</w:t>
            </w:r>
            <w:r w:rsidRPr="000731B1">
              <w:rPr>
                <w:color w:val="000000"/>
              </w:rPr>
              <w:t xml:space="preserve"> indicates a change in </w:t>
            </w:r>
            <w:r w:rsidR="0049558D">
              <w:rPr>
                <w:color w:val="000000"/>
              </w:rPr>
              <w:t xml:space="preserve">the </w:t>
            </w:r>
            <w:r w:rsidRPr="000731B1">
              <w:rPr>
                <w:color w:val="000000"/>
              </w:rPr>
              <w:t xml:space="preserve">cantilever </w:t>
            </w:r>
            <w:r w:rsidR="0049558D">
              <w:rPr>
                <w:color w:val="000000"/>
              </w:rPr>
              <w:t xml:space="preserve">system </w:t>
            </w:r>
            <w:r w:rsidRPr="000731B1">
              <w:rPr>
                <w:color w:val="000000"/>
              </w:rPr>
              <w:t xml:space="preserve">mass. </w:t>
            </w:r>
            <w:r w:rsidR="0049558D">
              <w:rPr>
                <w:color w:val="000000"/>
              </w:rPr>
              <w:t xml:space="preserve"> The system includes the cantilever structure itself plus any mass added to the structure.</w:t>
            </w:r>
            <w:r w:rsidRPr="000731B1">
              <w:rPr>
                <w:color w:val="000000"/>
              </w:rPr>
              <w:t xml:space="preserve"> For example, in a chemical sensor array (CSA) that contains an array of microcantilevers, </w:t>
            </w:r>
            <w:r w:rsidR="0049558D">
              <w:rPr>
                <w:color w:val="000000"/>
              </w:rPr>
              <w:t xml:space="preserve">target </w:t>
            </w:r>
            <w:r w:rsidRPr="000731B1">
              <w:rPr>
                <w:color w:val="000000"/>
              </w:rPr>
              <w:t>molecules bind with the surface</w:t>
            </w:r>
            <w:r w:rsidR="005777B4">
              <w:rPr>
                <w:color w:val="000000"/>
              </w:rPr>
              <w:t xml:space="preserve"> </w:t>
            </w:r>
            <w:r w:rsidR="0049558D">
              <w:rPr>
                <w:color w:val="000000"/>
              </w:rPr>
              <w:t xml:space="preserve">probe </w:t>
            </w:r>
            <w:r w:rsidR="005777B4">
              <w:rPr>
                <w:color w:val="000000"/>
              </w:rPr>
              <w:t>molecules</w:t>
            </w:r>
            <w:r w:rsidRPr="000731B1">
              <w:rPr>
                <w:color w:val="000000"/>
              </w:rPr>
              <w:t xml:space="preserve"> of the oscillating cantilevers.  This causes a change in the mass of each cantilever</w:t>
            </w:r>
            <w:r w:rsidR="0049558D">
              <w:rPr>
                <w:color w:val="000000"/>
              </w:rPr>
              <w:t xml:space="preserve"> system</w:t>
            </w:r>
            <w:r w:rsidRPr="000731B1">
              <w:rPr>
                <w:color w:val="000000"/>
              </w:rPr>
              <w:t xml:space="preserve"> and in turn, their </w:t>
            </w:r>
            <w:r w:rsidR="0049558D">
              <w:rPr>
                <w:color w:val="000000"/>
              </w:rPr>
              <w:t xml:space="preserve">natural </w:t>
            </w:r>
            <w:r w:rsidRPr="000731B1">
              <w:rPr>
                <w:color w:val="000000"/>
              </w:rPr>
              <w:t>frequenc</w:t>
            </w:r>
            <w:r w:rsidR="0049558D">
              <w:rPr>
                <w:color w:val="000000"/>
              </w:rPr>
              <w:t>y of oscillation</w:t>
            </w:r>
            <w:r w:rsidRPr="000731B1">
              <w:rPr>
                <w:color w:val="000000"/>
              </w:rPr>
              <w:t>.  The</w:t>
            </w:r>
            <w:r w:rsidR="0049558D">
              <w:rPr>
                <w:color w:val="000000"/>
              </w:rPr>
              <w:t>se</w:t>
            </w:r>
            <w:r w:rsidRPr="000731B1">
              <w:rPr>
                <w:color w:val="000000"/>
              </w:rPr>
              <w:t xml:space="preserve"> frequencies are monitored and any changes are converted to </w:t>
            </w:r>
            <w:r w:rsidR="0049558D">
              <w:rPr>
                <w:color w:val="000000"/>
              </w:rPr>
              <w:t xml:space="preserve">electrical </w:t>
            </w:r>
            <w:r w:rsidRPr="000731B1">
              <w:rPr>
                <w:color w:val="000000"/>
              </w:rPr>
              <w:t xml:space="preserve">outputs which represent the amount of accumulated mass on the cantilevers' surfaces.  </w:t>
            </w:r>
          </w:p>
          <w:p w14:paraId="6B9040A0" w14:textId="77777777" w:rsidR="00106E6C" w:rsidRPr="000731B1" w:rsidRDefault="00106E6C" w:rsidP="000731B1">
            <w:pPr>
              <w:keepNext/>
              <w:keepLines/>
              <w:rPr>
                <w:color w:val="000000"/>
              </w:rPr>
            </w:pPr>
          </w:p>
          <w:p w14:paraId="180C19E3" w14:textId="77777777" w:rsidR="00106E6C" w:rsidRPr="000731B1" w:rsidRDefault="00106E6C" w:rsidP="005777B4">
            <w:pPr>
              <w:keepNext/>
              <w:keepLines/>
              <w:rPr>
                <w:color w:val="000000"/>
              </w:rPr>
            </w:pPr>
            <w:r w:rsidRPr="000731B1">
              <w:rPr>
                <w:color w:val="000000"/>
              </w:rPr>
              <w:t xml:space="preserve">In this activity, </w:t>
            </w:r>
            <w:r w:rsidR="005777B4">
              <w:rPr>
                <w:color w:val="000000"/>
              </w:rPr>
              <w:t>you</w:t>
            </w:r>
            <w:r w:rsidRPr="000731B1">
              <w:rPr>
                <w:color w:val="000000"/>
              </w:rPr>
              <w:t xml:space="preserve"> will simulate a single cantilever of a CSA by adding mass and observing the change in </w:t>
            </w:r>
            <w:r w:rsidR="0049558D">
              <w:rPr>
                <w:color w:val="000000"/>
              </w:rPr>
              <w:t>the system</w:t>
            </w:r>
            <w:r w:rsidR="0098519A">
              <w:rPr>
                <w:color w:val="000000"/>
              </w:rPr>
              <w:t>’</w:t>
            </w:r>
            <w:r w:rsidR="0049558D">
              <w:rPr>
                <w:color w:val="000000"/>
              </w:rPr>
              <w:t>s natural frequency.</w:t>
            </w:r>
          </w:p>
        </w:tc>
      </w:tr>
      <w:tr w:rsidR="00106E6C" w:rsidRPr="000731B1" w14:paraId="52D412E8" w14:textId="77777777" w:rsidTr="00AF7691">
        <w:trPr>
          <w:cantSplit/>
          <w:trHeight w:val="576"/>
        </w:trPr>
        <w:tc>
          <w:tcPr>
            <w:tcW w:w="565" w:type="dxa"/>
            <w:vAlign w:val="bottom"/>
          </w:tcPr>
          <w:p w14:paraId="621701E9" w14:textId="77777777" w:rsidR="00106E6C" w:rsidRPr="000731B1" w:rsidRDefault="00106E6C" w:rsidP="000731B1">
            <w:pPr>
              <w:pStyle w:val="BodyText"/>
              <w:keepNext/>
              <w:keepLines/>
              <w:rPr>
                <w:szCs w:val="24"/>
              </w:rPr>
            </w:pPr>
            <w:bookmarkStart w:id="4" w:name="App_CantiL_AC11_dldl77"/>
            <w:bookmarkEnd w:id="3"/>
          </w:p>
        </w:tc>
        <w:tc>
          <w:tcPr>
            <w:tcW w:w="10260" w:type="dxa"/>
            <w:vAlign w:val="bottom"/>
          </w:tcPr>
          <w:p w14:paraId="27B12B3A" w14:textId="77777777" w:rsidR="00106E6C" w:rsidRPr="000731B1" w:rsidRDefault="00106E6C" w:rsidP="00E52E49">
            <w:pPr>
              <w:pStyle w:val="lvl1Text"/>
              <w:rPr>
                <w:sz w:val="24"/>
                <w:szCs w:val="24"/>
              </w:rPr>
            </w:pPr>
            <w:r w:rsidRPr="000731B1">
              <w:rPr>
                <w:sz w:val="24"/>
                <w:szCs w:val="24"/>
              </w:rPr>
              <w:t>Activity Objectives and Outcomes</w:t>
            </w:r>
          </w:p>
        </w:tc>
      </w:tr>
      <w:tr w:rsidR="00106E6C" w:rsidRPr="00E52E49" w14:paraId="5F48B625" w14:textId="77777777" w:rsidTr="00AF7691">
        <w:tc>
          <w:tcPr>
            <w:tcW w:w="565" w:type="dxa"/>
          </w:tcPr>
          <w:p w14:paraId="2CE62905" w14:textId="77777777" w:rsidR="00106E6C" w:rsidRPr="00E52E49" w:rsidRDefault="00106E6C" w:rsidP="00106E6C">
            <w:pPr>
              <w:pStyle w:val="txtx1"/>
            </w:pPr>
          </w:p>
        </w:tc>
        <w:tc>
          <w:tcPr>
            <w:tcW w:w="10260" w:type="dxa"/>
          </w:tcPr>
          <w:p w14:paraId="14C07D62" w14:textId="77777777" w:rsidR="00106E6C" w:rsidRPr="000731B1" w:rsidRDefault="00106E6C" w:rsidP="000731B1">
            <w:pPr>
              <w:keepNext/>
              <w:keepLines/>
              <w:rPr>
                <w:color w:val="000000"/>
                <w:u w:val="single"/>
              </w:rPr>
            </w:pPr>
          </w:p>
          <w:p w14:paraId="3796E6E7" w14:textId="77777777" w:rsidR="00106E6C" w:rsidRPr="000731B1" w:rsidRDefault="00106E6C" w:rsidP="000731B1">
            <w:pPr>
              <w:keepNext/>
              <w:keepLines/>
              <w:rPr>
                <w:color w:val="000000"/>
                <w:u w:val="single"/>
              </w:rPr>
            </w:pPr>
            <w:r w:rsidRPr="000731B1">
              <w:rPr>
                <w:color w:val="000000"/>
                <w:u w:val="single"/>
              </w:rPr>
              <w:t>Activity Objectives</w:t>
            </w:r>
          </w:p>
          <w:p w14:paraId="3324FEA4" w14:textId="77777777" w:rsidR="00106E6C" w:rsidRPr="000731B1" w:rsidRDefault="00106E6C" w:rsidP="00106E6C">
            <w:pPr>
              <w:pStyle w:val="BulletList"/>
              <w:rPr>
                <w:szCs w:val="24"/>
              </w:rPr>
            </w:pPr>
            <w:r w:rsidRPr="000731B1">
              <w:rPr>
                <w:color w:val="000000"/>
                <w:szCs w:val="24"/>
              </w:rPr>
              <w:t xml:space="preserve">Determine the relationship between the resonant </w:t>
            </w:r>
            <w:proofErr w:type="gramStart"/>
            <w:r w:rsidRPr="000731B1">
              <w:rPr>
                <w:color w:val="000000"/>
                <w:szCs w:val="24"/>
              </w:rPr>
              <w:t>frequency</w:t>
            </w:r>
            <w:proofErr w:type="gramEnd"/>
            <w:r w:rsidRPr="000731B1">
              <w:rPr>
                <w:color w:val="000000"/>
                <w:szCs w:val="24"/>
              </w:rPr>
              <w:t xml:space="preserve"> of a cantilever</w:t>
            </w:r>
            <w:r w:rsidR="0049558D">
              <w:rPr>
                <w:color w:val="000000"/>
                <w:szCs w:val="24"/>
              </w:rPr>
              <w:t xml:space="preserve"> system</w:t>
            </w:r>
            <w:r w:rsidRPr="000731B1">
              <w:rPr>
                <w:color w:val="000000"/>
                <w:szCs w:val="24"/>
              </w:rPr>
              <w:t xml:space="preserve"> to added mass.</w:t>
            </w:r>
          </w:p>
          <w:p w14:paraId="2D49A170" w14:textId="77777777" w:rsidR="00106E6C" w:rsidRPr="000731B1" w:rsidRDefault="00106E6C" w:rsidP="00106E6C">
            <w:pPr>
              <w:pStyle w:val="BulletList"/>
              <w:rPr>
                <w:szCs w:val="24"/>
              </w:rPr>
            </w:pPr>
            <w:r w:rsidRPr="000731B1">
              <w:rPr>
                <w:color w:val="000000"/>
                <w:szCs w:val="24"/>
              </w:rPr>
              <w:t xml:space="preserve">Explain the similarities between the physical characteristics of the </w:t>
            </w:r>
            <w:proofErr w:type="spellStart"/>
            <w:r w:rsidRPr="000731B1">
              <w:rPr>
                <w:color w:val="000000"/>
                <w:szCs w:val="24"/>
              </w:rPr>
              <w:t>macrocantilever</w:t>
            </w:r>
            <w:proofErr w:type="spellEnd"/>
            <w:r w:rsidRPr="000731B1">
              <w:rPr>
                <w:color w:val="000000"/>
                <w:szCs w:val="24"/>
              </w:rPr>
              <w:t xml:space="preserve"> model and the microcantilever-based chemical sensor array.</w:t>
            </w:r>
          </w:p>
          <w:p w14:paraId="7CC30094" w14:textId="77777777" w:rsidR="00106E6C" w:rsidRPr="000731B1" w:rsidRDefault="00106E6C" w:rsidP="000731B1">
            <w:pPr>
              <w:keepNext/>
              <w:keepLines/>
              <w:rPr>
                <w:color w:val="000000"/>
              </w:rPr>
            </w:pPr>
          </w:p>
          <w:p w14:paraId="5FFA2520" w14:textId="77777777" w:rsidR="00106E6C" w:rsidRPr="000731B1" w:rsidRDefault="00106E6C" w:rsidP="000731B1">
            <w:pPr>
              <w:keepNext/>
              <w:keepLines/>
              <w:rPr>
                <w:color w:val="000000"/>
                <w:u w:val="single"/>
              </w:rPr>
            </w:pPr>
            <w:r w:rsidRPr="000731B1">
              <w:rPr>
                <w:color w:val="000000"/>
                <w:u w:val="single"/>
              </w:rPr>
              <w:t>Activity Outcomes</w:t>
            </w:r>
          </w:p>
          <w:p w14:paraId="1A6F241B" w14:textId="77777777" w:rsidR="00106E6C" w:rsidRPr="000731B1" w:rsidRDefault="00106E6C" w:rsidP="000731B1">
            <w:pPr>
              <w:keepNext/>
              <w:keepLines/>
              <w:rPr>
                <w:color w:val="000000"/>
              </w:rPr>
            </w:pPr>
            <w:r w:rsidRPr="000731B1">
              <w:rPr>
                <w:color w:val="000000"/>
              </w:rPr>
              <w:t xml:space="preserve">Through experimentation, data collection and analysis, </w:t>
            </w:r>
            <w:r w:rsidR="005777B4">
              <w:rPr>
                <w:color w:val="000000"/>
              </w:rPr>
              <w:t>you</w:t>
            </w:r>
            <w:r w:rsidRPr="000731B1">
              <w:rPr>
                <w:color w:val="000000"/>
              </w:rPr>
              <w:t xml:space="preserve"> will explore the relationship between mass and its </w:t>
            </w:r>
            <w:r w:rsidR="004926F3" w:rsidRPr="000731B1">
              <w:rPr>
                <w:color w:val="000000"/>
              </w:rPr>
              <w:t>effect</w:t>
            </w:r>
            <w:r w:rsidRPr="000731B1">
              <w:rPr>
                <w:color w:val="000000"/>
              </w:rPr>
              <w:t xml:space="preserve"> on the resonant frequency of a cantilever. </w:t>
            </w:r>
            <w:r w:rsidR="005777B4">
              <w:rPr>
                <w:color w:val="000000"/>
              </w:rPr>
              <w:t xml:space="preserve">At the end of this activity you should </w:t>
            </w:r>
            <w:r w:rsidRPr="000731B1">
              <w:rPr>
                <w:color w:val="000000"/>
              </w:rPr>
              <w:t>be able to answer the following questions:</w:t>
            </w:r>
          </w:p>
          <w:p w14:paraId="34C8CD5E" w14:textId="77777777" w:rsidR="00106E6C" w:rsidRPr="000731B1" w:rsidRDefault="00106E6C" w:rsidP="00106E6C">
            <w:pPr>
              <w:pStyle w:val="BulletList"/>
              <w:rPr>
                <w:szCs w:val="24"/>
              </w:rPr>
            </w:pPr>
            <w:r w:rsidRPr="000731B1">
              <w:rPr>
                <w:color w:val="000000"/>
                <w:szCs w:val="24"/>
              </w:rPr>
              <w:t>How is the natural resonant frequency of a mechanical system affected by the addition of mass?</w:t>
            </w:r>
          </w:p>
          <w:p w14:paraId="167B5369" w14:textId="77777777" w:rsidR="00106E6C" w:rsidRPr="000731B1" w:rsidRDefault="00106E6C" w:rsidP="00106E6C">
            <w:pPr>
              <w:pStyle w:val="BulletList"/>
              <w:rPr>
                <w:szCs w:val="24"/>
              </w:rPr>
            </w:pPr>
            <w:r w:rsidRPr="000731B1">
              <w:rPr>
                <w:color w:val="000000"/>
                <w:szCs w:val="24"/>
              </w:rPr>
              <w:t>How do you determine the frequency of a system from digital video data?</w:t>
            </w:r>
          </w:p>
          <w:p w14:paraId="143BA8D5" w14:textId="77777777" w:rsidR="00106E6C" w:rsidRPr="000731B1" w:rsidRDefault="00106E6C" w:rsidP="00106E6C">
            <w:pPr>
              <w:pStyle w:val="BulletList"/>
              <w:rPr>
                <w:szCs w:val="24"/>
              </w:rPr>
            </w:pPr>
            <w:r w:rsidRPr="000731B1">
              <w:rPr>
                <w:color w:val="000000"/>
                <w:szCs w:val="24"/>
              </w:rPr>
              <w:t>How do you determine if the Frequency vs. Mass Added relationship is linear or non-linear?</w:t>
            </w:r>
          </w:p>
          <w:p w14:paraId="4FC8A402" w14:textId="77777777" w:rsidR="00106E6C" w:rsidRPr="000731B1" w:rsidRDefault="00106E6C" w:rsidP="000731B1">
            <w:pPr>
              <w:keepNext/>
              <w:keepLines/>
              <w:rPr>
                <w:color w:val="000000"/>
              </w:rPr>
            </w:pPr>
          </w:p>
        </w:tc>
      </w:tr>
      <w:tr w:rsidR="00106E6C" w:rsidRPr="000731B1" w14:paraId="5346AC78" w14:textId="77777777" w:rsidTr="00AF7691">
        <w:trPr>
          <w:cantSplit/>
          <w:trHeight w:val="576"/>
        </w:trPr>
        <w:tc>
          <w:tcPr>
            <w:tcW w:w="565" w:type="dxa"/>
            <w:vAlign w:val="bottom"/>
          </w:tcPr>
          <w:p w14:paraId="038085FB" w14:textId="77777777" w:rsidR="00106E6C" w:rsidRPr="000731B1" w:rsidRDefault="00106E6C" w:rsidP="000731B1">
            <w:pPr>
              <w:pStyle w:val="BodyText"/>
              <w:keepNext/>
              <w:keepLines/>
              <w:rPr>
                <w:szCs w:val="24"/>
              </w:rPr>
            </w:pPr>
            <w:bookmarkStart w:id="5" w:name="App_CantiL_AC11_dldl117"/>
            <w:bookmarkEnd w:id="4"/>
          </w:p>
        </w:tc>
        <w:tc>
          <w:tcPr>
            <w:tcW w:w="10260" w:type="dxa"/>
            <w:vAlign w:val="bottom"/>
          </w:tcPr>
          <w:p w14:paraId="74A0AE2B" w14:textId="77777777" w:rsidR="00106E6C" w:rsidRPr="000731B1" w:rsidRDefault="00106E6C" w:rsidP="00E52E49">
            <w:pPr>
              <w:pStyle w:val="lvl1Text"/>
              <w:rPr>
                <w:sz w:val="24"/>
                <w:szCs w:val="24"/>
              </w:rPr>
            </w:pPr>
            <w:r w:rsidRPr="000731B1">
              <w:rPr>
                <w:sz w:val="24"/>
                <w:szCs w:val="24"/>
              </w:rPr>
              <w:t>Attitude &amp; Behavior</w:t>
            </w:r>
          </w:p>
        </w:tc>
      </w:tr>
      <w:tr w:rsidR="00106E6C" w:rsidRPr="00E52E49" w14:paraId="54A9B01D" w14:textId="77777777" w:rsidTr="00AF7691">
        <w:tc>
          <w:tcPr>
            <w:tcW w:w="565" w:type="dxa"/>
          </w:tcPr>
          <w:p w14:paraId="59535361" w14:textId="77777777" w:rsidR="00106E6C" w:rsidRPr="00E52E49" w:rsidRDefault="00106E6C" w:rsidP="00106E6C">
            <w:pPr>
              <w:pStyle w:val="txtx1"/>
            </w:pPr>
          </w:p>
        </w:tc>
        <w:tc>
          <w:tcPr>
            <w:tcW w:w="10260" w:type="dxa"/>
          </w:tcPr>
          <w:p w14:paraId="6CB29DA2" w14:textId="77777777" w:rsidR="00106E6C" w:rsidRPr="000731B1" w:rsidRDefault="00106E6C" w:rsidP="000731B1">
            <w:pPr>
              <w:keepNext/>
              <w:keepLines/>
              <w:rPr>
                <w:color w:val="000000"/>
              </w:rPr>
            </w:pPr>
          </w:p>
          <w:p w14:paraId="1B563130" w14:textId="77777777" w:rsidR="00106E6C" w:rsidRPr="000731B1" w:rsidRDefault="00106E6C" w:rsidP="000731B1">
            <w:pPr>
              <w:keepNext/>
              <w:keepLines/>
              <w:rPr>
                <w:color w:val="000000"/>
              </w:rPr>
            </w:pPr>
            <w:r w:rsidRPr="000731B1">
              <w:rPr>
                <w:color w:val="000000"/>
              </w:rPr>
              <w:t xml:space="preserve">In this activity, consistency, repeatability, and attention to detail are needed to ensure the most accurate </w:t>
            </w:r>
            <w:r w:rsidR="0049558D">
              <w:rPr>
                <w:color w:val="000000"/>
              </w:rPr>
              <w:t xml:space="preserve">and repeatable </w:t>
            </w:r>
            <w:r w:rsidRPr="000731B1">
              <w:rPr>
                <w:color w:val="000000"/>
              </w:rPr>
              <w:t xml:space="preserve">outcome.  </w:t>
            </w:r>
          </w:p>
        </w:tc>
      </w:tr>
      <w:tr w:rsidR="00106E6C" w:rsidRPr="000731B1" w14:paraId="5D33004D" w14:textId="77777777" w:rsidTr="00AF7691">
        <w:trPr>
          <w:cantSplit/>
          <w:trHeight w:val="576"/>
        </w:trPr>
        <w:tc>
          <w:tcPr>
            <w:tcW w:w="565" w:type="dxa"/>
            <w:vAlign w:val="bottom"/>
          </w:tcPr>
          <w:p w14:paraId="0CD632C9" w14:textId="77777777" w:rsidR="00106E6C" w:rsidRPr="000731B1" w:rsidRDefault="00106E6C" w:rsidP="000731B1">
            <w:pPr>
              <w:pStyle w:val="BodyText"/>
              <w:keepNext/>
              <w:keepLines/>
              <w:rPr>
                <w:szCs w:val="24"/>
              </w:rPr>
            </w:pPr>
            <w:bookmarkStart w:id="6" w:name="App_CantiL_AC11_dldl119"/>
            <w:bookmarkEnd w:id="5"/>
          </w:p>
        </w:tc>
        <w:tc>
          <w:tcPr>
            <w:tcW w:w="10260" w:type="dxa"/>
            <w:vAlign w:val="bottom"/>
          </w:tcPr>
          <w:p w14:paraId="1067123A" w14:textId="77777777" w:rsidR="00106E6C" w:rsidRPr="000731B1" w:rsidRDefault="00106E6C" w:rsidP="00E52E49">
            <w:pPr>
              <w:pStyle w:val="lvl1Text"/>
              <w:rPr>
                <w:sz w:val="24"/>
                <w:szCs w:val="24"/>
              </w:rPr>
            </w:pPr>
            <w:r w:rsidRPr="000731B1">
              <w:rPr>
                <w:sz w:val="24"/>
                <w:szCs w:val="24"/>
              </w:rPr>
              <w:t>Team</w:t>
            </w:r>
          </w:p>
        </w:tc>
      </w:tr>
      <w:tr w:rsidR="00106E6C" w:rsidRPr="00E52E49" w14:paraId="0F4AC573" w14:textId="77777777" w:rsidTr="00AF7691">
        <w:tc>
          <w:tcPr>
            <w:tcW w:w="565" w:type="dxa"/>
          </w:tcPr>
          <w:p w14:paraId="089F83E2" w14:textId="77777777" w:rsidR="00106E6C" w:rsidRPr="00E52E49" w:rsidRDefault="00106E6C" w:rsidP="00106E6C">
            <w:pPr>
              <w:pStyle w:val="txtx1"/>
            </w:pPr>
          </w:p>
        </w:tc>
        <w:tc>
          <w:tcPr>
            <w:tcW w:w="10260" w:type="dxa"/>
          </w:tcPr>
          <w:p w14:paraId="6A933CE1" w14:textId="77777777" w:rsidR="00106E6C" w:rsidRPr="000731B1" w:rsidRDefault="00106E6C" w:rsidP="000731B1">
            <w:pPr>
              <w:keepNext/>
              <w:keepLines/>
              <w:rPr>
                <w:color w:val="000000"/>
              </w:rPr>
            </w:pPr>
          </w:p>
          <w:p w14:paraId="2D938464" w14:textId="77777777" w:rsidR="00106E6C" w:rsidRPr="000731B1" w:rsidRDefault="00106E6C" w:rsidP="000731B1">
            <w:pPr>
              <w:keepNext/>
              <w:keepLines/>
              <w:rPr>
                <w:color w:val="000000"/>
              </w:rPr>
            </w:pPr>
            <w:r w:rsidRPr="000731B1">
              <w:rPr>
                <w:color w:val="000000"/>
              </w:rPr>
              <w:t>This activity should be performed in teams of 2 to 3 participants to ensure the</w:t>
            </w:r>
            <w:r w:rsidR="0049558D">
              <w:rPr>
                <w:color w:val="000000"/>
              </w:rPr>
              <w:t xml:space="preserve"> best</w:t>
            </w:r>
            <w:r w:rsidRPr="000731B1">
              <w:rPr>
                <w:color w:val="000000"/>
              </w:rPr>
              <w:t xml:space="preserve"> outcome.  The multiple tasks for some of the procedure steps require more than one set of eyes and one set of hands; therefore each team should assign a specific task to each individual on the team.  These tasks can be rotated at various points in the activity</w:t>
            </w:r>
            <w:r w:rsidR="0049558D">
              <w:rPr>
                <w:color w:val="000000"/>
              </w:rPr>
              <w:t xml:space="preserve"> so that all participants experience each part of the experiment.</w:t>
            </w:r>
          </w:p>
        </w:tc>
      </w:tr>
      <w:tr w:rsidR="00106E6C" w:rsidRPr="000731B1" w14:paraId="663E09AA" w14:textId="77777777" w:rsidTr="00AF7691">
        <w:trPr>
          <w:cantSplit/>
          <w:trHeight w:val="576"/>
        </w:trPr>
        <w:tc>
          <w:tcPr>
            <w:tcW w:w="565" w:type="dxa"/>
            <w:vAlign w:val="bottom"/>
          </w:tcPr>
          <w:p w14:paraId="42858D71" w14:textId="77777777" w:rsidR="00106E6C" w:rsidRPr="000731B1" w:rsidRDefault="00A75D11" w:rsidP="000731B1">
            <w:pPr>
              <w:pStyle w:val="BodyText"/>
              <w:keepNext/>
              <w:keepLines/>
              <w:rPr>
                <w:szCs w:val="24"/>
              </w:rPr>
            </w:pPr>
            <w:bookmarkStart w:id="7" w:name="App_CantiL_AC11_dldl127"/>
            <w:bookmarkEnd w:id="6"/>
            <w:r>
              <w:br w:type="page"/>
            </w:r>
            <w:r>
              <w:rPr>
                <w:szCs w:val="24"/>
              </w:rPr>
              <w:br w:type="page"/>
            </w:r>
          </w:p>
        </w:tc>
        <w:tc>
          <w:tcPr>
            <w:tcW w:w="10260" w:type="dxa"/>
            <w:vAlign w:val="bottom"/>
          </w:tcPr>
          <w:p w14:paraId="188FF887" w14:textId="77777777" w:rsidR="00106E6C" w:rsidRPr="000731B1" w:rsidRDefault="00106E6C" w:rsidP="00E52E49">
            <w:pPr>
              <w:pStyle w:val="lvl1Text"/>
              <w:rPr>
                <w:sz w:val="24"/>
                <w:szCs w:val="24"/>
              </w:rPr>
            </w:pPr>
            <w:r w:rsidRPr="000731B1">
              <w:rPr>
                <w:sz w:val="24"/>
                <w:szCs w:val="24"/>
              </w:rPr>
              <w:t>Materials</w:t>
            </w:r>
          </w:p>
        </w:tc>
      </w:tr>
      <w:tr w:rsidR="00106E6C" w:rsidRPr="00E52E49" w14:paraId="3050AC67" w14:textId="77777777" w:rsidTr="00AF7691">
        <w:tc>
          <w:tcPr>
            <w:tcW w:w="565" w:type="dxa"/>
          </w:tcPr>
          <w:p w14:paraId="7505A88E" w14:textId="77777777" w:rsidR="00106E6C" w:rsidRPr="00E52E49" w:rsidRDefault="00106E6C" w:rsidP="00106E6C">
            <w:pPr>
              <w:pStyle w:val="txtx1"/>
            </w:pPr>
          </w:p>
        </w:tc>
        <w:tc>
          <w:tcPr>
            <w:tcW w:w="10260" w:type="dxa"/>
          </w:tcPr>
          <w:p w14:paraId="75203BB4" w14:textId="77777777" w:rsidR="00106E6C" w:rsidRDefault="00106E6C" w:rsidP="000731B1">
            <w:pPr>
              <w:keepNext/>
              <w:keepLines/>
              <w:rPr>
                <w:color w:val="000000"/>
              </w:rPr>
            </w:pPr>
          </w:p>
          <w:p w14:paraId="709F6CC9" w14:textId="77777777" w:rsidR="009E6C8E" w:rsidRDefault="009E6C8E" w:rsidP="000731B1">
            <w:pPr>
              <w:keepNext/>
              <w:keepLines/>
              <w:rPr>
                <w:color w:val="000000"/>
              </w:rPr>
            </w:pPr>
            <w:r>
              <w:rPr>
                <w:color w:val="000000"/>
                <w:u w:val="single"/>
              </w:rPr>
              <w:t>Supplies provided in the SCME kit</w:t>
            </w:r>
          </w:p>
          <w:p w14:paraId="2F1D59BA" w14:textId="77777777" w:rsidR="009E6C8E" w:rsidRPr="009E6C8E" w:rsidRDefault="009E6C8E" w:rsidP="000731B1">
            <w:pPr>
              <w:keepNext/>
              <w:keepLines/>
              <w:rPr>
                <w:color w:val="000000"/>
              </w:rPr>
            </w:pPr>
          </w:p>
          <w:p w14:paraId="1407EE0B" w14:textId="77777777" w:rsidR="00106E6C" w:rsidRPr="000731B1" w:rsidRDefault="009E6C8E" w:rsidP="00106E6C">
            <w:pPr>
              <w:pStyle w:val="BulletList"/>
              <w:rPr>
                <w:szCs w:val="24"/>
              </w:rPr>
            </w:pPr>
            <w:r>
              <w:rPr>
                <w:color w:val="000000"/>
                <w:szCs w:val="24"/>
              </w:rPr>
              <w:t>Several sticks of different lengths, widths, thicknesses, and/or materials.</w:t>
            </w:r>
          </w:p>
          <w:p w14:paraId="0F43DBB0" w14:textId="77777777" w:rsidR="00106E6C" w:rsidRPr="000731B1" w:rsidRDefault="00886642" w:rsidP="00106E6C">
            <w:pPr>
              <w:pStyle w:val="BulletList"/>
              <w:rPr>
                <w:szCs w:val="24"/>
              </w:rPr>
            </w:pPr>
            <w:r>
              <w:rPr>
                <w:color w:val="000000"/>
                <w:szCs w:val="24"/>
              </w:rPr>
              <w:t>C</w:t>
            </w:r>
            <w:r w:rsidR="00106E6C" w:rsidRPr="000731B1">
              <w:rPr>
                <w:color w:val="000000"/>
                <w:szCs w:val="24"/>
              </w:rPr>
              <w:t>lamp</w:t>
            </w:r>
            <w:r w:rsidR="009E6C8E">
              <w:rPr>
                <w:color w:val="000000"/>
                <w:szCs w:val="24"/>
              </w:rPr>
              <w:t>s</w:t>
            </w:r>
            <w:r w:rsidR="00106E6C" w:rsidRPr="000731B1">
              <w:rPr>
                <w:color w:val="000000"/>
                <w:szCs w:val="24"/>
              </w:rPr>
              <w:t xml:space="preserve"> (Large enough to clamp the stick to a table)</w:t>
            </w:r>
          </w:p>
          <w:p w14:paraId="394FB18D" w14:textId="77777777" w:rsidR="00106E6C" w:rsidRPr="009E6C8E" w:rsidRDefault="00106E6C" w:rsidP="00106E6C">
            <w:pPr>
              <w:pStyle w:val="BulletList"/>
              <w:rPr>
                <w:szCs w:val="24"/>
              </w:rPr>
            </w:pPr>
            <w:r w:rsidRPr="000731B1">
              <w:rPr>
                <w:color w:val="000000"/>
                <w:szCs w:val="24"/>
              </w:rPr>
              <w:t xml:space="preserve">Binder clips (unit masses – do not need to weigh as they are all the same and considered </w:t>
            </w:r>
            <w:r w:rsidRPr="000731B1">
              <w:rPr>
                <w:i/>
                <w:color w:val="000000"/>
                <w:szCs w:val="24"/>
              </w:rPr>
              <w:t>unit masses</w:t>
            </w:r>
            <w:r w:rsidR="00886642">
              <w:rPr>
                <w:i/>
                <w:color w:val="000000"/>
                <w:szCs w:val="24"/>
              </w:rPr>
              <w:t xml:space="preserve">, </w:t>
            </w:r>
            <w:r w:rsidR="00886642">
              <w:rPr>
                <w:color w:val="000000"/>
                <w:szCs w:val="24"/>
              </w:rPr>
              <w:t>analogous to individual molecules or particles adhering to a micro cantilever sensor</w:t>
            </w:r>
            <w:r w:rsidRPr="000731B1">
              <w:rPr>
                <w:color w:val="000000"/>
                <w:szCs w:val="24"/>
              </w:rPr>
              <w:t>)</w:t>
            </w:r>
            <w:r w:rsidR="00886642">
              <w:rPr>
                <w:color w:val="000000"/>
                <w:szCs w:val="24"/>
              </w:rPr>
              <w:t>.</w:t>
            </w:r>
          </w:p>
          <w:p w14:paraId="415B340E" w14:textId="77777777" w:rsidR="009E6C8E" w:rsidRDefault="009E6C8E" w:rsidP="009E6C8E">
            <w:pPr>
              <w:pStyle w:val="BulletList"/>
              <w:numPr>
                <w:ilvl w:val="0"/>
                <w:numId w:val="0"/>
              </w:numPr>
              <w:ind w:left="360"/>
              <w:rPr>
                <w:color w:val="000000"/>
                <w:szCs w:val="24"/>
              </w:rPr>
            </w:pPr>
          </w:p>
          <w:p w14:paraId="62E8E203" w14:textId="77777777" w:rsidR="009E6C8E" w:rsidRPr="009E6C8E" w:rsidRDefault="009E6C8E" w:rsidP="009E6C8E">
            <w:pPr>
              <w:pStyle w:val="BulletList"/>
              <w:numPr>
                <w:ilvl w:val="0"/>
                <w:numId w:val="0"/>
              </w:numPr>
              <w:rPr>
                <w:szCs w:val="24"/>
              </w:rPr>
            </w:pPr>
            <w:r>
              <w:rPr>
                <w:color w:val="000000"/>
                <w:szCs w:val="24"/>
                <w:u w:val="single"/>
              </w:rPr>
              <w:t>Supplies provided by the instructor</w:t>
            </w:r>
            <w:r w:rsidR="00886642">
              <w:rPr>
                <w:color w:val="000000"/>
                <w:szCs w:val="24"/>
                <w:u w:val="single"/>
              </w:rPr>
              <w:t xml:space="preserve"> and/or participants</w:t>
            </w:r>
          </w:p>
          <w:p w14:paraId="1B3380A2" w14:textId="77777777" w:rsidR="00106E6C" w:rsidRPr="000731B1" w:rsidRDefault="00106E6C" w:rsidP="00106E6C">
            <w:pPr>
              <w:pStyle w:val="BulletList"/>
              <w:rPr>
                <w:szCs w:val="24"/>
              </w:rPr>
            </w:pPr>
            <w:r w:rsidRPr="000731B1">
              <w:rPr>
                <w:color w:val="000000"/>
                <w:szCs w:val="24"/>
              </w:rPr>
              <w:t>Digital Camera with video capability</w:t>
            </w:r>
            <w:r w:rsidR="00886642">
              <w:rPr>
                <w:color w:val="000000"/>
                <w:szCs w:val="24"/>
              </w:rPr>
              <w:t xml:space="preserve"> – 30 frames/sec is best</w:t>
            </w:r>
          </w:p>
          <w:p w14:paraId="21DA7DC7" w14:textId="77777777" w:rsidR="00106E6C" w:rsidRPr="000731B1" w:rsidRDefault="00106E6C" w:rsidP="00106E6C">
            <w:pPr>
              <w:pStyle w:val="BulletList"/>
              <w:rPr>
                <w:szCs w:val="24"/>
              </w:rPr>
            </w:pPr>
            <w:r w:rsidRPr="000731B1">
              <w:rPr>
                <w:color w:val="000000"/>
                <w:szCs w:val="24"/>
              </w:rPr>
              <w:t xml:space="preserve">Camera tripod </w:t>
            </w:r>
          </w:p>
          <w:p w14:paraId="5617F43D" w14:textId="77777777" w:rsidR="00106E6C" w:rsidRPr="000731B1" w:rsidRDefault="00106E6C" w:rsidP="00106E6C">
            <w:pPr>
              <w:pStyle w:val="BulletList"/>
              <w:rPr>
                <w:szCs w:val="24"/>
              </w:rPr>
            </w:pPr>
            <w:r w:rsidRPr="000731B1">
              <w:rPr>
                <w:color w:val="000000"/>
                <w:szCs w:val="24"/>
              </w:rPr>
              <w:t xml:space="preserve">Computer with spreadsheet software, </w:t>
            </w:r>
            <w:r w:rsidR="00886642">
              <w:rPr>
                <w:color w:val="000000"/>
                <w:szCs w:val="24"/>
              </w:rPr>
              <w:t xml:space="preserve">Apple </w:t>
            </w:r>
            <w:r w:rsidRPr="000731B1">
              <w:rPr>
                <w:color w:val="000000"/>
                <w:szCs w:val="24"/>
              </w:rPr>
              <w:t>QuickTime</w:t>
            </w:r>
            <w:r w:rsidR="00886642">
              <w:rPr>
                <w:color w:val="000000"/>
                <w:szCs w:val="24"/>
              </w:rPr>
              <w:t xml:space="preserve"> software,</w:t>
            </w:r>
            <w:r w:rsidRPr="000731B1">
              <w:rPr>
                <w:color w:val="000000"/>
                <w:szCs w:val="24"/>
              </w:rPr>
              <w:t xml:space="preserve"> and the software needed to </w:t>
            </w:r>
            <w:r w:rsidR="00886642">
              <w:rPr>
                <w:color w:val="000000"/>
                <w:szCs w:val="24"/>
              </w:rPr>
              <w:t>transfer</w:t>
            </w:r>
            <w:r w:rsidRPr="000731B1">
              <w:rPr>
                <w:color w:val="000000"/>
                <w:szCs w:val="24"/>
              </w:rPr>
              <w:t xml:space="preserve"> the video files from the camera.  </w:t>
            </w:r>
          </w:p>
          <w:p w14:paraId="7001A3CB" w14:textId="77777777" w:rsidR="00106E6C" w:rsidRPr="000731B1" w:rsidRDefault="00886642" w:rsidP="00106E6C">
            <w:pPr>
              <w:pStyle w:val="BulletList"/>
              <w:rPr>
                <w:szCs w:val="24"/>
              </w:rPr>
            </w:pPr>
            <w:r>
              <w:rPr>
                <w:color w:val="000000"/>
                <w:szCs w:val="24"/>
              </w:rPr>
              <w:t>A s</w:t>
            </w:r>
            <w:r w:rsidR="00106E6C" w:rsidRPr="000731B1">
              <w:rPr>
                <w:color w:val="000000"/>
                <w:szCs w:val="24"/>
              </w:rPr>
              <w:t>turdy table</w:t>
            </w:r>
            <w:r>
              <w:rPr>
                <w:color w:val="000000"/>
                <w:szCs w:val="24"/>
              </w:rPr>
              <w:t xml:space="preserve"> to clamp the sticks (cantilevers) to.</w:t>
            </w:r>
          </w:p>
          <w:p w14:paraId="09F5A892" w14:textId="77777777" w:rsidR="00106E6C" w:rsidRPr="000731B1" w:rsidRDefault="00106E6C" w:rsidP="000731B1">
            <w:pPr>
              <w:keepNext/>
              <w:keepLines/>
              <w:rPr>
                <w:color w:val="000000"/>
              </w:rPr>
            </w:pPr>
          </w:p>
        </w:tc>
      </w:tr>
    </w:tbl>
    <w:p w14:paraId="21F2AA36" w14:textId="77777777" w:rsidR="00AA3343" w:rsidRDefault="00AA3343">
      <w:bookmarkStart w:id="8" w:name="App_CantiL_AC11_dldl134"/>
      <w:bookmarkEnd w:id="7"/>
      <w:r>
        <w:br w:type="page"/>
      </w:r>
    </w:p>
    <w:tbl>
      <w:tblPr>
        <w:tblW w:w="10825" w:type="dxa"/>
        <w:tblLayout w:type="fixed"/>
        <w:tblCellMar>
          <w:left w:w="115" w:type="dxa"/>
          <w:right w:w="115" w:type="dxa"/>
        </w:tblCellMar>
        <w:tblLook w:val="01E0" w:firstRow="1" w:lastRow="1" w:firstColumn="1" w:lastColumn="1" w:noHBand="0" w:noVBand="0"/>
      </w:tblPr>
      <w:tblGrid>
        <w:gridCol w:w="565"/>
        <w:gridCol w:w="10260"/>
      </w:tblGrid>
      <w:tr w:rsidR="00106E6C" w:rsidRPr="000731B1" w14:paraId="30CF8CB1" w14:textId="77777777" w:rsidTr="00AF7691">
        <w:trPr>
          <w:cantSplit/>
          <w:trHeight w:val="576"/>
        </w:trPr>
        <w:tc>
          <w:tcPr>
            <w:tcW w:w="565" w:type="dxa"/>
            <w:vAlign w:val="bottom"/>
          </w:tcPr>
          <w:p w14:paraId="75789555" w14:textId="77777777" w:rsidR="00106E6C" w:rsidRPr="000731B1" w:rsidRDefault="00106E6C" w:rsidP="000731B1">
            <w:pPr>
              <w:pStyle w:val="BodyText"/>
              <w:keepLines/>
              <w:rPr>
                <w:szCs w:val="24"/>
              </w:rPr>
            </w:pPr>
          </w:p>
        </w:tc>
        <w:tc>
          <w:tcPr>
            <w:tcW w:w="10260" w:type="dxa"/>
            <w:vAlign w:val="bottom"/>
          </w:tcPr>
          <w:p w14:paraId="2E05D52B" w14:textId="77777777" w:rsidR="00106E6C" w:rsidRPr="000731B1" w:rsidRDefault="00106E6C" w:rsidP="000731B1">
            <w:pPr>
              <w:pStyle w:val="lvl1Text"/>
              <w:keepNext w:val="0"/>
              <w:rPr>
                <w:sz w:val="24"/>
                <w:szCs w:val="24"/>
              </w:rPr>
            </w:pPr>
            <w:r w:rsidRPr="000731B1">
              <w:rPr>
                <w:sz w:val="24"/>
                <w:szCs w:val="24"/>
              </w:rPr>
              <w:t>Preparation/setup</w:t>
            </w:r>
          </w:p>
        </w:tc>
      </w:tr>
      <w:tr w:rsidR="00106E6C" w:rsidRPr="000731B1" w14:paraId="3FD4F3EF" w14:textId="77777777" w:rsidTr="00AF7691">
        <w:tc>
          <w:tcPr>
            <w:tcW w:w="565" w:type="dxa"/>
          </w:tcPr>
          <w:p w14:paraId="25553360" w14:textId="77777777" w:rsidR="00106E6C" w:rsidRPr="00E52E49" w:rsidRDefault="00106E6C" w:rsidP="00106E6C">
            <w:pPr>
              <w:pStyle w:val="txtx1"/>
            </w:pPr>
          </w:p>
        </w:tc>
        <w:tc>
          <w:tcPr>
            <w:tcW w:w="10260" w:type="dxa"/>
          </w:tcPr>
          <w:p w14:paraId="50A0B1E1" w14:textId="77777777" w:rsidR="00106E6C" w:rsidRPr="00E52E49" w:rsidRDefault="0035617A" w:rsidP="000731B1">
            <w:pPr>
              <w:jc w:val="center"/>
            </w:pPr>
            <w:r>
              <w:rPr>
                <w:noProof/>
              </w:rPr>
              <w:drawing>
                <wp:inline distT="0" distB="0" distL="0" distR="0" wp14:anchorId="659E94CB" wp14:editId="0FBF2CA8">
                  <wp:extent cx="3514725" cy="2638425"/>
                  <wp:effectExtent l="19050" t="0" r="9525" b="0"/>
                  <wp:docPr id="1" name="Picture 1" descr="C:\xtProject\App_CantiL_AC11\graphics\Double_woo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xtProject\App_CantiL_AC11\graphics\Double_wood.jpg"/>
                          <pic:cNvPicPr>
                            <a:picLocks noChangeAspect="1" noChangeArrowheads="1"/>
                          </pic:cNvPicPr>
                        </pic:nvPicPr>
                        <pic:blipFill>
                          <a:blip r:embed="rId13" r:link="rId14" cstate="print"/>
                          <a:srcRect/>
                          <a:stretch>
                            <a:fillRect/>
                          </a:stretch>
                        </pic:blipFill>
                        <pic:spPr bwMode="auto">
                          <a:xfrm>
                            <a:off x="0" y="0"/>
                            <a:ext cx="3514725" cy="2638425"/>
                          </a:xfrm>
                          <a:prstGeom prst="rect">
                            <a:avLst/>
                          </a:prstGeom>
                          <a:noFill/>
                          <a:ln w="9525">
                            <a:noFill/>
                            <a:miter lim="800000"/>
                            <a:headEnd/>
                            <a:tailEnd/>
                          </a:ln>
                        </pic:spPr>
                      </pic:pic>
                    </a:graphicData>
                  </a:graphic>
                </wp:inline>
              </w:drawing>
            </w:r>
          </w:p>
        </w:tc>
      </w:tr>
      <w:tr w:rsidR="00106E6C" w:rsidRPr="000731B1" w14:paraId="732A7E47" w14:textId="77777777" w:rsidTr="00AF7691">
        <w:trPr>
          <w:cantSplit/>
        </w:trPr>
        <w:tc>
          <w:tcPr>
            <w:tcW w:w="565" w:type="dxa"/>
          </w:tcPr>
          <w:p w14:paraId="679EE094" w14:textId="77777777" w:rsidR="00106E6C" w:rsidRPr="00E52E49" w:rsidRDefault="00106E6C" w:rsidP="00106E6C">
            <w:pPr>
              <w:pStyle w:val="txtx1"/>
            </w:pPr>
          </w:p>
        </w:tc>
        <w:tc>
          <w:tcPr>
            <w:tcW w:w="10260" w:type="dxa"/>
          </w:tcPr>
          <w:p w14:paraId="551A75EA" w14:textId="77777777" w:rsidR="00106E6C" w:rsidRPr="000731B1" w:rsidRDefault="00106E6C" w:rsidP="000731B1">
            <w:pPr>
              <w:keepNext/>
              <w:keepLines/>
              <w:jc w:val="center"/>
              <w:rPr>
                <w:color w:val="000000"/>
              </w:rPr>
            </w:pPr>
            <w:r w:rsidRPr="000731B1">
              <w:rPr>
                <w:i/>
                <w:color w:val="000000"/>
              </w:rPr>
              <w:t>Cantilever in front of white board with reference lines</w:t>
            </w:r>
            <w:r w:rsidR="00886642">
              <w:rPr>
                <w:i/>
                <w:color w:val="000000"/>
              </w:rPr>
              <w:t xml:space="preserve">.  This activity can be done </w:t>
            </w:r>
            <w:r w:rsidR="0098519A">
              <w:rPr>
                <w:i/>
                <w:color w:val="000000"/>
              </w:rPr>
              <w:t xml:space="preserve">with </w:t>
            </w:r>
            <w:r w:rsidR="00886642">
              <w:rPr>
                <w:i/>
                <w:color w:val="000000"/>
              </w:rPr>
              <w:t xml:space="preserve">any type of individual planks or sticks.  The equations apply to any cantilever structure that has a rectangular cross section of thickness, t, width, w and length, l. </w:t>
            </w:r>
          </w:p>
        </w:tc>
      </w:tr>
      <w:tr w:rsidR="00106E6C" w:rsidRPr="00E52E49" w14:paraId="1C48664E" w14:textId="77777777" w:rsidTr="00AF7691">
        <w:trPr>
          <w:cantSplit/>
        </w:trPr>
        <w:tc>
          <w:tcPr>
            <w:tcW w:w="565" w:type="dxa"/>
          </w:tcPr>
          <w:p w14:paraId="403B55B1" w14:textId="77777777" w:rsidR="00106E6C" w:rsidRPr="00E52E49" w:rsidRDefault="00106E6C" w:rsidP="00106E6C">
            <w:pPr>
              <w:pStyle w:val="txtx1"/>
            </w:pPr>
          </w:p>
        </w:tc>
        <w:tc>
          <w:tcPr>
            <w:tcW w:w="10260" w:type="dxa"/>
          </w:tcPr>
          <w:p w14:paraId="3F53305B" w14:textId="77777777" w:rsidR="00106E6C" w:rsidRPr="000731B1" w:rsidRDefault="00106E6C" w:rsidP="000731B1">
            <w:pPr>
              <w:keepNext/>
              <w:keepLines/>
              <w:rPr>
                <w:color w:val="000000"/>
              </w:rPr>
            </w:pPr>
          </w:p>
          <w:p w14:paraId="7572F0B7" w14:textId="77777777" w:rsidR="00106E6C" w:rsidRDefault="00106E6C" w:rsidP="003E3EA2">
            <w:pPr>
              <w:keepNext/>
              <w:keepLines/>
              <w:rPr>
                <w:color w:val="000000"/>
              </w:rPr>
            </w:pPr>
            <w:r w:rsidRPr="000731B1">
              <w:rPr>
                <w:color w:val="000000"/>
              </w:rPr>
              <w:t>This activity can be performed in any classroom with a sturdy flat table and a computer with the required software (see materials).  To make recording the data easier, place a background within the field of view that can be used as a reference.  Such a device could be a file cabinet, clock, set of window panes, or white board with a few horizontal lines (see picture</w:t>
            </w:r>
            <w:r w:rsidR="003E3EA2">
              <w:rPr>
                <w:color w:val="000000"/>
              </w:rPr>
              <w:t xml:space="preserve"> above</w:t>
            </w:r>
            <w:r w:rsidRPr="000731B1">
              <w:rPr>
                <w:color w:val="000000"/>
              </w:rPr>
              <w:t xml:space="preserve">).  Points on the reference device allow </w:t>
            </w:r>
            <w:r w:rsidR="003E3EA2">
              <w:rPr>
                <w:color w:val="000000"/>
              </w:rPr>
              <w:t>you</w:t>
            </w:r>
            <w:r w:rsidRPr="000731B1">
              <w:rPr>
                <w:color w:val="000000"/>
              </w:rPr>
              <w:t xml:space="preserve"> to better identify</w:t>
            </w:r>
            <w:r w:rsidR="00886642">
              <w:rPr>
                <w:color w:val="000000"/>
              </w:rPr>
              <w:t xml:space="preserve"> the specific points of an oscillation within a video frame.  </w:t>
            </w:r>
            <w:r w:rsidRPr="000731B1">
              <w:rPr>
                <w:color w:val="000000"/>
              </w:rPr>
              <w:t xml:space="preserve"> </w:t>
            </w:r>
          </w:p>
          <w:p w14:paraId="55899EA1" w14:textId="77777777" w:rsidR="00520F1D" w:rsidRDefault="00520F1D" w:rsidP="003E3EA2">
            <w:pPr>
              <w:keepNext/>
              <w:keepLines/>
              <w:rPr>
                <w:color w:val="000000"/>
              </w:rPr>
            </w:pPr>
          </w:p>
          <w:p w14:paraId="1B9773F6" w14:textId="77777777" w:rsidR="00520F1D" w:rsidRPr="00520F1D" w:rsidRDefault="00520F1D" w:rsidP="00520F1D">
            <w:pPr>
              <w:keepNext/>
              <w:keepLines/>
              <w:rPr>
                <w:b/>
                <w:color w:val="000000"/>
              </w:rPr>
            </w:pPr>
            <w:r w:rsidRPr="00520F1D">
              <w:rPr>
                <w:b/>
                <w:color w:val="000000"/>
              </w:rPr>
              <w:t>Before getting started, review the Documentation Supplement at the end of this activity.</w:t>
            </w:r>
          </w:p>
        </w:tc>
      </w:tr>
    </w:tbl>
    <w:p w14:paraId="2089922F" w14:textId="77777777" w:rsidR="00A87773" w:rsidRDefault="00A87773">
      <w:bookmarkStart w:id="9" w:name="App_CantiL_AC11_dldl164"/>
      <w:bookmarkStart w:id="10" w:name="App_CantiL_AC11_dldl167"/>
      <w:bookmarkEnd w:id="8"/>
      <w:r>
        <w:br w:type="page"/>
      </w:r>
    </w:p>
    <w:tbl>
      <w:tblPr>
        <w:tblW w:w="10825" w:type="dxa"/>
        <w:tblLayout w:type="fixed"/>
        <w:tblCellMar>
          <w:left w:w="115" w:type="dxa"/>
          <w:right w:w="115" w:type="dxa"/>
        </w:tblCellMar>
        <w:tblLook w:val="01E0" w:firstRow="1" w:lastRow="1" w:firstColumn="1" w:lastColumn="1" w:noHBand="0" w:noVBand="0"/>
      </w:tblPr>
      <w:tblGrid>
        <w:gridCol w:w="565"/>
        <w:gridCol w:w="10260"/>
      </w:tblGrid>
      <w:tr w:rsidR="00A87773" w:rsidRPr="000731B1" w14:paraId="78FE4C41" w14:textId="77777777" w:rsidTr="00AF7691">
        <w:trPr>
          <w:cantSplit/>
        </w:trPr>
        <w:tc>
          <w:tcPr>
            <w:tcW w:w="565" w:type="dxa"/>
          </w:tcPr>
          <w:p w14:paraId="58B9D25D" w14:textId="77777777" w:rsidR="00A87773" w:rsidRPr="000731B1" w:rsidRDefault="00A87773" w:rsidP="00A87773">
            <w:pPr>
              <w:pStyle w:val="txtx1"/>
            </w:pPr>
          </w:p>
        </w:tc>
        <w:tc>
          <w:tcPr>
            <w:tcW w:w="10260" w:type="dxa"/>
          </w:tcPr>
          <w:p w14:paraId="6BC829F3" w14:textId="77777777" w:rsidR="00A87773" w:rsidRPr="00A87773" w:rsidRDefault="00A87773" w:rsidP="00A87773">
            <w:pPr>
              <w:rPr>
                <w:b/>
                <w:color w:val="000000"/>
              </w:rPr>
            </w:pPr>
            <w:r w:rsidRPr="00A87773">
              <w:rPr>
                <w:b/>
                <w:color w:val="000000"/>
              </w:rPr>
              <w:t>Documentation</w:t>
            </w:r>
          </w:p>
        </w:tc>
      </w:tr>
      <w:tr w:rsidR="00A87773" w:rsidRPr="00E52E49" w14:paraId="6AB82BED" w14:textId="77777777" w:rsidTr="00AF7691">
        <w:trPr>
          <w:cantSplit/>
        </w:trPr>
        <w:tc>
          <w:tcPr>
            <w:tcW w:w="565" w:type="dxa"/>
          </w:tcPr>
          <w:p w14:paraId="4EC058EA" w14:textId="77777777" w:rsidR="00A87773" w:rsidRPr="00E52E49" w:rsidRDefault="00A87773" w:rsidP="00C57BD5">
            <w:pPr>
              <w:pStyle w:val="txtx1"/>
            </w:pPr>
          </w:p>
        </w:tc>
        <w:tc>
          <w:tcPr>
            <w:tcW w:w="10260" w:type="dxa"/>
          </w:tcPr>
          <w:p w14:paraId="441FFA39" w14:textId="77777777" w:rsidR="00A87773" w:rsidRPr="000731B1" w:rsidRDefault="00A87773" w:rsidP="00C57BD5">
            <w:pPr>
              <w:keepNext/>
              <w:keepLines/>
              <w:rPr>
                <w:color w:val="000000"/>
              </w:rPr>
            </w:pPr>
          </w:p>
          <w:p w14:paraId="19CF4828" w14:textId="77777777" w:rsidR="00A87773" w:rsidRPr="000731B1" w:rsidRDefault="00A87773" w:rsidP="00C57BD5">
            <w:pPr>
              <w:keepNext/>
              <w:keepLines/>
              <w:rPr>
                <w:color w:val="000000"/>
              </w:rPr>
            </w:pPr>
            <w:r w:rsidRPr="000731B1">
              <w:rPr>
                <w:color w:val="000000"/>
              </w:rPr>
              <w:t>Write a formal lab report for this activity.  Report should include the following</w:t>
            </w:r>
            <w:r w:rsidR="00886642">
              <w:rPr>
                <w:color w:val="000000"/>
              </w:rPr>
              <w:t xml:space="preserve"> components</w:t>
            </w:r>
            <w:r w:rsidRPr="000731B1">
              <w:rPr>
                <w:color w:val="000000"/>
              </w:rPr>
              <w:t>:</w:t>
            </w:r>
          </w:p>
          <w:p w14:paraId="400FEC24" w14:textId="77777777" w:rsidR="00EF37E5" w:rsidRDefault="00EF37E5" w:rsidP="00EF37E5">
            <w:pPr>
              <w:pStyle w:val="BulletList"/>
              <w:rPr>
                <w:color w:val="000000"/>
                <w:szCs w:val="24"/>
              </w:rPr>
            </w:pPr>
            <w:r>
              <w:rPr>
                <w:color w:val="000000"/>
                <w:szCs w:val="24"/>
              </w:rPr>
              <w:t>Title</w:t>
            </w:r>
          </w:p>
          <w:p w14:paraId="3DE2F11A" w14:textId="77777777" w:rsidR="00EF37E5" w:rsidRDefault="00EF37E5" w:rsidP="00EF37E5">
            <w:pPr>
              <w:pStyle w:val="BulletList"/>
              <w:rPr>
                <w:color w:val="000000"/>
                <w:szCs w:val="24"/>
              </w:rPr>
            </w:pPr>
            <w:r>
              <w:rPr>
                <w:color w:val="000000"/>
                <w:szCs w:val="24"/>
              </w:rPr>
              <w:t>Author(s)</w:t>
            </w:r>
          </w:p>
          <w:p w14:paraId="46484BFC" w14:textId="77777777" w:rsidR="00EF37E5" w:rsidRPr="00A87773" w:rsidRDefault="00EF37E5" w:rsidP="00EF37E5">
            <w:pPr>
              <w:pStyle w:val="BulletList"/>
              <w:rPr>
                <w:color w:val="000000"/>
                <w:szCs w:val="24"/>
              </w:rPr>
            </w:pPr>
            <w:r w:rsidRPr="000731B1">
              <w:rPr>
                <w:color w:val="000000"/>
                <w:szCs w:val="24"/>
              </w:rPr>
              <w:t>Objectives</w:t>
            </w:r>
            <w:r>
              <w:rPr>
                <w:color w:val="000000"/>
                <w:szCs w:val="24"/>
              </w:rPr>
              <w:t xml:space="preserve"> / Abstract</w:t>
            </w:r>
          </w:p>
          <w:p w14:paraId="5E97DEB5" w14:textId="77777777" w:rsidR="00EF37E5" w:rsidRPr="00A87773" w:rsidRDefault="00EF37E5" w:rsidP="00EF37E5">
            <w:pPr>
              <w:pStyle w:val="BulletList"/>
              <w:rPr>
                <w:color w:val="000000"/>
                <w:szCs w:val="24"/>
              </w:rPr>
            </w:pPr>
            <w:r>
              <w:rPr>
                <w:color w:val="000000"/>
                <w:szCs w:val="24"/>
              </w:rPr>
              <w:t>Introduction (Background and Pre-Lab Questions)</w:t>
            </w:r>
          </w:p>
          <w:p w14:paraId="0347AFA2" w14:textId="77777777" w:rsidR="00EF37E5" w:rsidRPr="00A87773" w:rsidRDefault="00EF37E5" w:rsidP="00EF37E5">
            <w:pPr>
              <w:pStyle w:val="BulletList"/>
              <w:rPr>
                <w:color w:val="000000"/>
                <w:szCs w:val="24"/>
              </w:rPr>
            </w:pPr>
            <w:r>
              <w:rPr>
                <w:color w:val="000000"/>
                <w:szCs w:val="24"/>
              </w:rPr>
              <w:t>Materials / Equipment</w:t>
            </w:r>
          </w:p>
          <w:p w14:paraId="70298036" w14:textId="77777777" w:rsidR="00EF37E5" w:rsidRPr="00A87773" w:rsidRDefault="00EF37E5" w:rsidP="00EF37E5">
            <w:pPr>
              <w:pStyle w:val="BulletList"/>
              <w:rPr>
                <w:color w:val="000000"/>
                <w:szCs w:val="24"/>
              </w:rPr>
            </w:pPr>
            <w:r>
              <w:rPr>
                <w:color w:val="000000"/>
                <w:szCs w:val="24"/>
              </w:rPr>
              <w:t>Setup Description (</w:t>
            </w:r>
            <w:r w:rsidRPr="000731B1">
              <w:rPr>
                <w:color w:val="000000"/>
                <w:szCs w:val="24"/>
              </w:rPr>
              <w:t>Sketch</w:t>
            </w:r>
            <w:r>
              <w:rPr>
                <w:color w:val="000000"/>
                <w:szCs w:val="24"/>
              </w:rPr>
              <w:t xml:space="preserve"> or pictures</w:t>
            </w:r>
            <w:r w:rsidRPr="000731B1">
              <w:rPr>
                <w:color w:val="000000"/>
                <w:szCs w:val="24"/>
              </w:rPr>
              <w:t xml:space="preserve"> of the experimental setup</w:t>
            </w:r>
            <w:r>
              <w:rPr>
                <w:color w:val="000000"/>
                <w:szCs w:val="24"/>
              </w:rPr>
              <w:t>)</w:t>
            </w:r>
          </w:p>
          <w:p w14:paraId="032897D3" w14:textId="77777777" w:rsidR="00EF37E5" w:rsidRPr="00A87773" w:rsidRDefault="00EF37E5" w:rsidP="00EF37E5">
            <w:pPr>
              <w:pStyle w:val="BulletList"/>
              <w:rPr>
                <w:color w:val="000000"/>
                <w:szCs w:val="24"/>
              </w:rPr>
            </w:pPr>
            <w:r w:rsidRPr="000731B1">
              <w:rPr>
                <w:color w:val="000000"/>
                <w:szCs w:val="24"/>
              </w:rPr>
              <w:t>Pre-Activity questions / answers</w:t>
            </w:r>
          </w:p>
          <w:p w14:paraId="47553BF7" w14:textId="77777777" w:rsidR="00EF37E5" w:rsidRPr="00A87773" w:rsidRDefault="00EF37E5" w:rsidP="00EF37E5">
            <w:pPr>
              <w:pStyle w:val="BulletList"/>
              <w:rPr>
                <w:color w:val="000000"/>
                <w:szCs w:val="24"/>
              </w:rPr>
            </w:pPr>
            <w:r>
              <w:rPr>
                <w:color w:val="000000"/>
                <w:szCs w:val="24"/>
              </w:rPr>
              <w:t xml:space="preserve">Procedure:  </w:t>
            </w:r>
            <w:r w:rsidRPr="000731B1">
              <w:rPr>
                <w:color w:val="000000"/>
                <w:szCs w:val="24"/>
              </w:rPr>
              <w:t>Each procedure step with outcomes where applicable</w:t>
            </w:r>
          </w:p>
          <w:p w14:paraId="2BEA430F" w14:textId="77777777" w:rsidR="00EF37E5" w:rsidRPr="00A87773" w:rsidRDefault="00EF37E5" w:rsidP="00EF37E5">
            <w:pPr>
              <w:pStyle w:val="BulletList"/>
              <w:rPr>
                <w:color w:val="000000"/>
                <w:szCs w:val="24"/>
              </w:rPr>
            </w:pPr>
            <w:r w:rsidRPr="000731B1">
              <w:rPr>
                <w:color w:val="000000"/>
                <w:szCs w:val="24"/>
              </w:rPr>
              <w:t>Summary of observations and results</w:t>
            </w:r>
          </w:p>
          <w:p w14:paraId="551B5623" w14:textId="77777777" w:rsidR="00EF37E5" w:rsidRPr="00A87773" w:rsidRDefault="00EF37E5" w:rsidP="00EF37E5">
            <w:pPr>
              <w:pStyle w:val="BulletList"/>
              <w:rPr>
                <w:color w:val="000000"/>
                <w:szCs w:val="24"/>
              </w:rPr>
            </w:pPr>
            <w:r w:rsidRPr="000731B1">
              <w:rPr>
                <w:color w:val="000000"/>
                <w:szCs w:val="24"/>
              </w:rPr>
              <w:t>Video to support outcomes</w:t>
            </w:r>
          </w:p>
          <w:p w14:paraId="14C465B1" w14:textId="77777777" w:rsidR="00EF37E5" w:rsidRPr="00A87773" w:rsidRDefault="00EF37E5" w:rsidP="00EF37E5">
            <w:pPr>
              <w:pStyle w:val="BulletList"/>
              <w:rPr>
                <w:color w:val="000000"/>
                <w:szCs w:val="24"/>
              </w:rPr>
            </w:pPr>
            <w:r w:rsidRPr="000731B1">
              <w:rPr>
                <w:color w:val="000000"/>
                <w:szCs w:val="24"/>
              </w:rPr>
              <w:t>Data, graphs, tables to support outcomes</w:t>
            </w:r>
          </w:p>
          <w:p w14:paraId="4D7DFD22" w14:textId="77777777" w:rsidR="00EF37E5" w:rsidRPr="00A87773" w:rsidRDefault="00EF37E5" w:rsidP="00EF37E5">
            <w:pPr>
              <w:pStyle w:val="BulletList"/>
              <w:rPr>
                <w:color w:val="000000"/>
                <w:szCs w:val="24"/>
              </w:rPr>
            </w:pPr>
            <w:r>
              <w:rPr>
                <w:color w:val="000000"/>
                <w:szCs w:val="24"/>
              </w:rPr>
              <w:t>Analysis / Discussion</w:t>
            </w:r>
          </w:p>
          <w:p w14:paraId="7564E647" w14:textId="77777777" w:rsidR="00EF37E5" w:rsidRPr="00A87773" w:rsidRDefault="00EF37E5" w:rsidP="00EF37E5">
            <w:pPr>
              <w:pStyle w:val="BulletList"/>
              <w:rPr>
                <w:color w:val="000000"/>
                <w:szCs w:val="24"/>
              </w:rPr>
            </w:pPr>
            <w:r>
              <w:rPr>
                <w:color w:val="000000"/>
                <w:szCs w:val="24"/>
              </w:rPr>
              <w:t>Conclusions</w:t>
            </w:r>
          </w:p>
          <w:p w14:paraId="3AE32555" w14:textId="77777777" w:rsidR="00EF37E5" w:rsidRPr="00A87773" w:rsidRDefault="00EF37E5" w:rsidP="00EF37E5">
            <w:pPr>
              <w:pStyle w:val="BulletList"/>
              <w:rPr>
                <w:color w:val="000000"/>
                <w:szCs w:val="24"/>
              </w:rPr>
            </w:pPr>
            <w:r w:rsidRPr="000731B1">
              <w:rPr>
                <w:color w:val="000000"/>
                <w:szCs w:val="24"/>
              </w:rPr>
              <w:t>Post-Activity questions / answers</w:t>
            </w:r>
          </w:p>
          <w:p w14:paraId="371C0B51" w14:textId="77777777" w:rsidR="00EF37E5" w:rsidRPr="00A87773" w:rsidRDefault="00EF37E5" w:rsidP="00EF37E5">
            <w:pPr>
              <w:pStyle w:val="BulletList"/>
              <w:rPr>
                <w:color w:val="000000"/>
                <w:szCs w:val="24"/>
              </w:rPr>
            </w:pPr>
            <w:r>
              <w:rPr>
                <w:color w:val="000000"/>
                <w:szCs w:val="24"/>
              </w:rPr>
              <w:t>References (when applicable)</w:t>
            </w:r>
          </w:p>
          <w:p w14:paraId="49EAE94F" w14:textId="77777777" w:rsidR="00A87773" w:rsidRDefault="00A87773" w:rsidP="00C57BD5">
            <w:pPr>
              <w:keepNext/>
              <w:keepLines/>
              <w:rPr>
                <w:color w:val="000000"/>
              </w:rPr>
            </w:pPr>
          </w:p>
          <w:p w14:paraId="54054F18" w14:textId="77777777" w:rsidR="00A87773" w:rsidRPr="000731B1" w:rsidRDefault="00A87773" w:rsidP="00C57BD5">
            <w:pPr>
              <w:keepNext/>
              <w:keepLines/>
              <w:rPr>
                <w:color w:val="000000"/>
              </w:rPr>
            </w:pPr>
            <w:r>
              <w:rPr>
                <w:color w:val="000000"/>
              </w:rPr>
              <w:t xml:space="preserve">A </w:t>
            </w:r>
            <w:r w:rsidRPr="00A87773">
              <w:rPr>
                <w:color w:val="000000"/>
                <w:u w:val="single"/>
              </w:rPr>
              <w:t>Formal Lab Report Sample</w:t>
            </w:r>
            <w:r>
              <w:rPr>
                <w:color w:val="000000"/>
              </w:rPr>
              <w:t xml:space="preserve"> is provided at the end of this activity.</w:t>
            </w:r>
          </w:p>
        </w:tc>
      </w:tr>
      <w:tr w:rsidR="006D4FB3" w:rsidRPr="00E52E49" w14:paraId="6C8F03CF" w14:textId="77777777" w:rsidTr="00AF7691">
        <w:trPr>
          <w:cantSplit/>
        </w:trPr>
        <w:tc>
          <w:tcPr>
            <w:tcW w:w="565" w:type="dxa"/>
          </w:tcPr>
          <w:p w14:paraId="367A05A1" w14:textId="77777777" w:rsidR="006D4FB3" w:rsidRPr="00E52E49" w:rsidRDefault="006D4FB3" w:rsidP="00C57BD5">
            <w:pPr>
              <w:pStyle w:val="txtx1"/>
            </w:pPr>
          </w:p>
        </w:tc>
        <w:tc>
          <w:tcPr>
            <w:tcW w:w="10260" w:type="dxa"/>
          </w:tcPr>
          <w:p w14:paraId="0236C5DD" w14:textId="77777777" w:rsidR="006D4FB3" w:rsidRDefault="006D4FB3" w:rsidP="00C57BD5">
            <w:pPr>
              <w:keepNext/>
              <w:keepLines/>
              <w:rPr>
                <w:color w:val="000000"/>
              </w:rPr>
            </w:pPr>
          </w:p>
          <w:p w14:paraId="0A5150A2" w14:textId="77777777" w:rsidR="006D4FB3" w:rsidRPr="006D4FB3" w:rsidRDefault="006D4FB3" w:rsidP="00C57BD5">
            <w:pPr>
              <w:keepNext/>
              <w:keepLines/>
              <w:rPr>
                <w:b/>
                <w:color w:val="000000"/>
              </w:rPr>
            </w:pPr>
            <w:r>
              <w:rPr>
                <w:b/>
                <w:color w:val="000000"/>
              </w:rPr>
              <w:t>Pre-Activity Questions</w:t>
            </w:r>
          </w:p>
        </w:tc>
      </w:tr>
      <w:bookmarkEnd w:id="9"/>
      <w:tr w:rsidR="006D4FB3" w:rsidRPr="00E52E49" w14:paraId="69E74732" w14:textId="77777777" w:rsidTr="00AF7691">
        <w:trPr>
          <w:cantSplit/>
        </w:trPr>
        <w:tc>
          <w:tcPr>
            <w:tcW w:w="565" w:type="dxa"/>
          </w:tcPr>
          <w:p w14:paraId="45920C6F" w14:textId="77777777" w:rsidR="006D4FB3" w:rsidRPr="00E52E49" w:rsidRDefault="006D4FB3" w:rsidP="00C57BD5">
            <w:pPr>
              <w:pStyle w:val="txtx1"/>
            </w:pPr>
          </w:p>
        </w:tc>
        <w:tc>
          <w:tcPr>
            <w:tcW w:w="10260" w:type="dxa"/>
          </w:tcPr>
          <w:p w14:paraId="0EF3CCC7" w14:textId="77777777" w:rsidR="006D4FB3" w:rsidRPr="000731B1" w:rsidRDefault="006D4FB3" w:rsidP="00C57BD5">
            <w:pPr>
              <w:keepNext/>
              <w:keepLines/>
              <w:rPr>
                <w:color w:val="000000"/>
              </w:rPr>
            </w:pPr>
          </w:p>
          <w:p w14:paraId="3A03A896" w14:textId="77777777" w:rsidR="006D4FB3" w:rsidRPr="000731B1" w:rsidRDefault="006D4FB3" w:rsidP="00C57BD5">
            <w:pPr>
              <w:keepNext/>
              <w:keepLines/>
              <w:numPr>
                <w:ilvl w:val="0"/>
                <w:numId w:val="12"/>
              </w:numPr>
              <w:rPr>
                <w:color w:val="000000"/>
              </w:rPr>
            </w:pPr>
            <w:r w:rsidRPr="000731B1">
              <w:rPr>
                <w:color w:val="000000"/>
              </w:rPr>
              <w:t>What is frequency?</w:t>
            </w:r>
          </w:p>
          <w:p w14:paraId="39676878" w14:textId="77777777" w:rsidR="006D4FB3" w:rsidRPr="000731B1" w:rsidRDefault="006D4FB3" w:rsidP="00C57BD5">
            <w:pPr>
              <w:keepNext/>
              <w:keepLines/>
              <w:rPr>
                <w:i/>
                <w:color w:val="000000"/>
              </w:rPr>
            </w:pPr>
          </w:p>
          <w:p w14:paraId="4F1FA599" w14:textId="77777777" w:rsidR="006D4FB3" w:rsidRPr="000731B1" w:rsidRDefault="006D4FB3" w:rsidP="00C57BD5">
            <w:pPr>
              <w:keepNext/>
              <w:keepLines/>
              <w:numPr>
                <w:ilvl w:val="0"/>
                <w:numId w:val="12"/>
              </w:numPr>
              <w:rPr>
                <w:color w:val="000000"/>
              </w:rPr>
            </w:pPr>
            <w:r w:rsidRPr="000731B1">
              <w:rPr>
                <w:color w:val="000000"/>
              </w:rPr>
              <w:t>What is the natural resonant frequency of a system?</w:t>
            </w:r>
          </w:p>
          <w:p w14:paraId="0C20CEE7" w14:textId="77777777" w:rsidR="006D4FB3" w:rsidRPr="000731B1" w:rsidRDefault="006D4FB3" w:rsidP="00C57BD5">
            <w:pPr>
              <w:keepNext/>
              <w:keepLines/>
              <w:rPr>
                <w:i/>
                <w:color w:val="000000"/>
              </w:rPr>
            </w:pPr>
          </w:p>
          <w:p w14:paraId="61AE321B" w14:textId="77777777" w:rsidR="006D4FB3" w:rsidRPr="000731B1" w:rsidRDefault="006D4FB3" w:rsidP="00C57BD5">
            <w:pPr>
              <w:keepNext/>
              <w:keepLines/>
              <w:numPr>
                <w:ilvl w:val="0"/>
                <w:numId w:val="12"/>
              </w:numPr>
              <w:rPr>
                <w:color w:val="000000"/>
              </w:rPr>
            </w:pPr>
            <w:r w:rsidRPr="000731B1">
              <w:rPr>
                <w:color w:val="000000"/>
              </w:rPr>
              <w:t xml:space="preserve">What do you expect to happen to the natural frequency of the cantilever </w:t>
            </w:r>
            <w:r w:rsidR="00886642">
              <w:rPr>
                <w:color w:val="000000"/>
              </w:rPr>
              <w:t xml:space="preserve">system </w:t>
            </w:r>
            <w:r w:rsidRPr="000731B1">
              <w:rPr>
                <w:color w:val="000000"/>
              </w:rPr>
              <w:t>as you add mass to it?</w:t>
            </w:r>
            <w:r w:rsidR="00886642">
              <w:rPr>
                <w:color w:val="000000"/>
              </w:rPr>
              <w:t xml:space="preserve">  (Hint: Think of a child </w:t>
            </w:r>
            <w:r w:rsidR="001E0B4E">
              <w:rPr>
                <w:color w:val="000000"/>
              </w:rPr>
              <w:t>v</w:t>
            </w:r>
            <w:r w:rsidR="00886642">
              <w:rPr>
                <w:color w:val="000000"/>
              </w:rPr>
              <w:t>s</w:t>
            </w:r>
            <w:r w:rsidR="001E0B4E">
              <w:rPr>
                <w:color w:val="000000"/>
              </w:rPr>
              <w:t>.</w:t>
            </w:r>
            <w:r w:rsidR="00886642">
              <w:rPr>
                <w:color w:val="000000"/>
              </w:rPr>
              <w:t xml:space="preserve"> an adult on a diving board)</w:t>
            </w:r>
          </w:p>
          <w:p w14:paraId="72C52CDE" w14:textId="77777777" w:rsidR="006D4FB3" w:rsidRPr="000731B1" w:rsidRDefault="006D4FB3" w:rsidP="00C57BD5">
            <w:pPr>
              <w:keepNext/>
              <w:keepLines/>
              <w:rPr>
                <w:i/>
                <w:color w:val="000000"/>
              </w:rPr>
            </w:pPr>
          </w:p>
          <w:p w14:paraId="1157328B" w14:textId="77777777" w:rsidR="006D4FB3" w:rsidRPr="000731B1" w:rsidRDefault="006D4FB3" w:rsidP="00C57BD5">
            <w:pPr>
              <w:keepNext/>
              <w:keepLines/>
              <w:numPr>
                <w:ilvl w:val="0"/>
                <w:numId w:val="12"/>
              </w:numPr>
              <w:rPr>
                <w:color w:val="000000"/>
              </w:rPr>
            </w:pPr>
            <w:r w:rsidRPr="000731B1">
              <w:rPr>
                <w:color w:val="000000"/>
              </w:rPr>
              <w:t xml:space="preserve">Will the </w:t>
            </w:r>
            <w:r w:rsidR="000221D8">
              <w:rPr>
                <w:color w:val="000000"/>
              </w:rPr>
              <w:t xml:space="preserve">natural </w:t>
            </w:r>
            <w:r w:rsidRPr="000731B1">
              <w:rPr>
                <w:color w:val="000000"/>
              </w:rPr>
              <w:t>frequency of the cantilever oscillation increase or decrease with added mass?</w:t>
            </w:r>
          </w:p>
          <w:p w14:paraId="593AB591" w14:textId="77777777" w:rsidR="006D4FB3" w:rsidRPr="000731B1" w:rsidRDefault="006D4FB3" w:rsidP="00C57BD5">
            <w:pPr>
              <w:keepNext/>
              <w:keepLines/>
              <w:rPr>
                <w:color w:val="000000"/>
              </w:rPr>
            </w:pPr>
          </w:p>
          <w:p w14:paraId="3C5468EC" w14:textId="77777777" w:rsidR="006D4FB3" w:rsidRPr="000731B1" w:rsidRDefault="006D4FB3" w:rsidP="00C57BD5">
            <w:pPr>
              <w:keepNext/>
              <w:keepLines/>
              <w:numPr>
                <w:ilvl w:val="0"/>
                <w:numId w:val="12"/>
              </w:numPr>
              <w:rPr>
                <w:color w:val="000000"/>
              </w:rPr>
            </w:pPr>
            <w:r w:rsidRPr="000731B1">
              <w:rPr>
                <w:color w:val="000000"/>
              </w:rPr>
              <w:t>With your digital camera set for video, how many frames per second does it run?</w:t>
            </w:r>
            <w:r w:rsidR="00886642">
              <w:rPr>
                <w:color w:val="000000"/>
              </w:rPr>
              <w:t xml:space="preserve"> </w:t>
            </w:r>
          </w:p>
          <w:p w14:paraId="0D49F922" w14:textId="77777777" w:rsidR="006D4FB3" w:rsidRPr="00594194" w:rsidRDefault="006D4FB3" w:rsidP="00C57BD5">
            <w:pPr>
              <w:keepNext/>
              <w:keepLines/>
              <w:ind w:left="720"/>
              <w:rPr>
                <w:b/>
                <w:color w:val="C00000"/>
              </w:rPr>
            </w:pPr>
          </w:p>
        </w:tc>
      </w:tr>
    </w:tbl>
    <w:p w14:paraId="68A32BB1" w14:textId="77777777" w:rsidR="00FD38D5" w:rsidRDefault="00FD38D5">
      <w:bookmarkStart w:id="11" w:name="App_CantiL_AC11_prid2"/>
      <w:bookmarkEnd w:id="10"/>
      <w:r>
        <w:br w:type="page"/>
      </w:r>
    </w:p>
    <w:tbl>
      <w:tblPr>
        <w:tblW w:w="11032" w:type="dxa"/>
        <w:tblLayout w:type="fixed"/>
        <w:tblCellMar>
          <w:left w:w="115" w:type="dxa"/>
          <w:right w:w="115" w:type="dxa"/>
        </w:tblCellMar>
        <w:tblLook w:val="01E0" w:firstRow="1" w:lastRow="1" w:firstColumn="1" w:lastColumn="1" w:noHBand="0" w:noVBand="0"/>
      </w:tblPr>
      <w:tblGrid>
        <w:gridCol w:w="565"/>
        <w:gridCol w:w="10440"/>
        <w:gridCol w:w="27"/>
      </w:tblGrid>
      <w:tr w:rsidR="00106E6C" w:rsidRPr="000731B1" w14:paraId="391D0A24" w14:textId="77777777" w:rsidTr="00AF7691">
        <w:trPr>
          <w:cantSplit/>
          <w:trHeight w:val="143"/>
        </w:trPr>
        <w:tc>
          <w:tcPr>
            <w:tcW w:w="565" w:type="dxa"/>
          </w:tcPr>
          <w:p w14:paraId="56D02008" w14:textId="77777777" w:rsidR="00106E6C" w:rsidRPr="000731B1" w:rsidRDefault="00106E6C" w:rsidP="00106E6C">
            <w:pPr>
              <w:pStyle w:val="BodyText"/>
              <w:rPr>
                <w:szCs w:val="24"/>
              </w:rPr>
            </w:pPr>
          </w:p>
        </w:tc>
        <w:tc>
          <w:tcPr>
            <w:tcW w:w="10467" w:type="dxa"/>
            <w:gridSpan w:val="2"/>
          </w:tcPr>
          <w:p w14:paraId="0969C0FB" w14:textId="77777777" w:rsidR="00106E6C" w:rsidRPr="00702D8E" w:rsidRDefault="00106E6C" w:rsidP="00DE3B5B">
            <w:pPr>
              <w:pStyle w:val="xtLabel"/>
              <w:rPr>
                <w:rFonts w:ascii="Times New Roman" w:hAnsi="Times New Roman"/>
                <w:sz w:val="28"/>
                <w:szCs w:val="24"/>
              </w:rPr>
            </w:pPr>
            <w:r w:rsidRPr="00702D8E">
              <w:rPr>
                <w:rFonts w:ascii="Times New Roman" w:hAnsi="Times New Roman"/>
                <w:sz w:val="28"/>
                <w:szCs w:val="24"/>
              </w:rPr>
              <w:t xml:space="preserve">Procedure:  </w:t>
            </w:r>
            <w:r w:rsidR="00DE3B5B">
              <w:rPr>
                <w:rFonts w:ascii="Times New Roman" w:hAnsi="Times New Roman"/>
                <w:sz w:val="28"/>
                <w:szCs w:val="24"/>
              </w:rPr>
              <w:t>Microcantilever Model Activity</w:t>
            </w:r>
            <w:r w:rsidR="00664D45" w:rsidRPr="00702D8E">
              <w:rPr>
                <w:rFonts w:ascii="Times New Roman" w:hAnsi="Times New Roman"/>
                <w:sz w:val="28"/>
                <w:szCs w:val="24"/>
              </w:rPr>
              <w:t xml:space="preserve"> -</w:t>
            </w:r>
            <w:r w:rsidRPr="00702D8E">
              <w:rPr>
                <w:rFonts w:ascii="Times New Roman" w:hAnsi="Times New Roman"/>
                <w:sz w:val="28"/>
                <w:szCs w:val="24"/>
              </w:rPr>
              <w:t xml:space="preserve"> </w:t>
            </w:r>
            <w:r w:rsidR="00664D45" w:rsidRPr="00702D8E">
              <w:rPr>
                <w:rFonts w:ascii="Times New Roman" w:hAnsi="Times New Roman"/>
                <w:sz w:val="28"/>
                <w:szCs w:val="24"/>
              </w:rPr>
              <w:t>Resonant Frequency vs. M</w:t>
            </w:r>
            <w:r w:rsidRPr="00702D8E">
              <w:rPr>
                <w:rFonts w:ascii="Times New Roman" w:hAnsi="Times New Roman"/>
                <w:sz w:val="28"/>
                <w:szCs w:val="24"/>
              </w:rPr>
              <w:t>ass</w:t>
            </w:r>
          </w:p>
        </w:tc>
      </w:tr>
      <w:tr w:rsidR="00106E6C" w:rsidRPr="00E52E49" w14:paraId="73B9B691" w14:textId="77777777" w:rsidTr="00AF7691">
        <w:trPr>
          <w:trHeight w:val="143"/>
        </w:trPr>
        <w:tc>
          <w:tcPr>
            <w:tcW w:w="565" w:type="dxa"/>
          </w:tcPr>
          <w:p w14:paraId="2A1AE052" w14:textId="77777777" w:rsidR="00106E6C" w:rsidRPr="000731B1" w:rsidRDefault="00106E6C" w:rsidP="00106E6C">
            <w:pPr>
              <w:pStyle w:val="BodyText"/>
              <w:rPr>
                <w:szCs w:val="24"/>
              </w:rPr>
            </w:pPr>
          </w:p>
        </w:tc>
        <w:tc>
          <w:tcPr>
            <w:tcW w:w="10467" w:type="dxa"/>
            <w:gridSpan w:val="2"/>
          </w:tcPr>
          <w:p w14:paraId="641C6A13" w14:textId="77777777" w:rsidR="00106E6C" w:rsidRPr="000731B1" w:rsidRDefault="00106E6C" w:rsidP="00106E6C">
            <w:pPr>
              <w:pStyle w:val="BodyText"/>
              <w:rPr>
                <w:szCs w:val="24"/>
              </w:rPr>
            </w:pPr>
            <w:r w:rsidRPr="000731B1">
              <w:rPr>
                <w:szCs w:val="24"/>
              </w:rPr>
              <w:t xml:space="preserve">The activity allows you to discover a functional relationship through experimentation, data collection and analysis.  </w:t>
            </w:r>
          </w:p>
          <w:p w14:paraId="311E5543" w14:textId="77777777" w:rsidR="00106E6C" w:rsidRPr="000731B1" w:rsidRDefault="00106E6C" w:rsidP="00106E6C">
            <w:pPr>
              <w:pStyle w:val="BodyText"/>
              <w:rPr>
                <w:szCs w:val="24"/>
              </w:rPr>
            </w:pPr>
          </w:p>
        </w:tc>
      </w:tr>
      <w:tr w:rsidR="00106E6C" w:rsidRPr="00E52E49" w14:paraId="5EDC3E94" w14:textId="77777777" w:rsidTr="00AF7691">
        <w:trPr>
          <w:cantSplit/>
          <w:trHeight w:val="143"/>
        </w:trPr>
        <w:tc>
          <w:tcPr>
            <w:tcW w:w="565" w:type="dxa"/>
          </w:tcPr>
          <w:p w14:paraId="369DC09A" w14:textId="77777777" w:rsidR="00106E6C" w:rsidRPr="000731B1" w:rsidRDefault="00106E6C" w:rsidP="000731B1">
            <w:pPr>
              <w:keepNext/>
              <w:keepLines/>
              <w:rPr>
                <w:color w:val="000000"/>
              </w:rPr>
            </w:pPr>
          </w:p>
        </w:tc>
        <w:tc>
          <w:tcPr>
            <w:tcW w:w="10467" w:type="dxa"/>
            <w:gridSpan w:val="2"/>
          </w:tcPr>
          <w:tbl>
            <w:tblPr>
              <w:tblW w:w="4999" w:type="pct"/>
              <w:tblLayout w:type="fixed"/>
              <w:tblCellMar>
                <w:left w:w="115" w:type="dxa"/>
                <w:right w:w="115" w:type="dxa"/>
              </w:tblCellMar>
              <w:tblLook w:val="01E0" w:firstRow="1" w:lastRow="1" w:firstColumn="1" w:lastColumn="1" w:noHBand="0" w:noVBand="0"/>
            </w:tblPr>
            <w:tblGrid>
              <w:gridCol w:w="10235"/>
            </w:tblGrid>
            <w:tr w:rsidR="00106E6C" w:rsidRPr="000731B1" w14:paraId="64A5CDD4" w14:textId="77777777" w:rsidTr="00741DDF">
              <w:trPr>
                <w:cantSplit/>
                <w:trHeight w:val="346"/>
              </w:trPr>
              <w:tc>
                <w:tcPr>
                  <w:tcW w:w="5000" w:type="pct"/>
                </w:tcPr>
                <w:p w14:paraId="5CF2AB63" w14:textId="77777777" w:rsidR="00106E6C" w:rsidRPr="000731B1" w:rsidRDefault="00106E6C" w:rsidP="00106E6C">
                  <w:pPr>
                    <w:pStyle w:val="BodyText"/>
                    <w:rPr>
                      <w:b/>
                      <w:szCs w:val="24"/>
                    </w:rPr>
                  </w:pPr>
                  <w:bookmarkStart w:id="12" w:name="dlstepsintro"/>
                  <w:bookmarkStart w:id="13" w:name="App_CantiL_AC11_dldl137"/>
                  <w:r w:rsidRPr="000731B1">
                    <w:rPr>
                      <w:b/>
                      <w:szCs w:val="24"/>
                    </w:rPr>
                    <w:t>Description</w:t>
                  </w:r>
                </w:p>
              </w:tc>
            </w:tr>
            <w:tr w:rsidR="00106E6C" w:rsidRPr="000731B1" w14:paraId="7F912BCD" w14:textId="77777777" w:rsidTr="00741DDF">
              <w:trPr>
                <w:cantSplit/>
                <w:trHeight w:val="350"/>
              </w:trPr>
              <w:tc>
                <w:tcPr>
                  <w:tcW w:w="5000" w:type="pct"/>
                </w:tcPr>
                <w:p w14:paraId="47D62830" w14:textId="77777777" w:rsidR="00106E6C" w:rsidRPr="000731B1" w:rsidRDefault="00106E6C" w:rsidP="000731B1">
                  <w:pPr>
                    <w:keepLines/>
                    <w:rPr>
                      <w:color w:val="000000"/>
                    </w:rPr>
                  </w:pPr>
                  <w:r w:rsidRPr="000731B1">
                    <w:rPr>
                      <w:color w:val="000000"/>
                    </w:rPr>
                    <w:t xml:space="preserve">This procedure will use </w:t>
                  </w:r>
                  <w:r w:rsidR="000221D8">
                    <w:rPr>
                      <w:color w:val="000000"/>
                    </w:rPr>
                    <w:t xml:space="preserve">cantilever </w:t>
                  </w:r>
                  <w:r w:rsidRPr="000731B1">
                    <w:rPr>
                      <w:color w:val="000000"/>
                    </w:rPr>
                    <w:t>stick</w:t>
                  </w:r>
                  <w:r w:rsidR="00664D45">
                    <w:rPr>
                      <w:color w:val="000000"/>
                    </w:rPr>
                    <w:t>s</w:t>
                  </w:r>
                  <w:r w:rsidRPr="000731B1">
                    <w:rPr>
                      <w:color w:val="000000"/>
                    </w:rPr>
                    <w:t>, clamp</w:t>
                  </w:r>
                  <w:r w:rsidR="000221D8">
                    <w:rPr>
                      <w:color w:val="000000"/>
                    </w:rPr>
                    <w:t>(s)</w:t>
                  </w:r>
                  <w:r w:rsidRPr="000731B1">
                    <w:rPr>
                      <w:color w:val="000000"/>
                    </w:rPr>
                    <w:t>, binder cl</w:t>
                  </w:r>
                  <w:r w:rsidR="000221D8">
                    <w:rPr>
                      <w:color w:val="000000"/>
                    </w:rPr>
                    <w:t>ip</w:t>
                  </w:r>
                  <w:r w:rsidRPr="000731B1">
                    <w:rPr>
                      <w:color w:val="000000"/>
                    </w:rPr>
                    <w:t>s, and a video camera to determine the effect that mass has on the resonant frequency of a cantilever.</w:t>
                  </w:r>
                </w:p>
                <w:p w14:paraId="7DD0A209" w14:textId="77777777" w:rsidR="00106E6C" w:rsidRDefault="00664D45" w:rsidP="000731B1">
                  <w:pPr>
                    <w:keepLines/>
                    <w:rPr>
                      <w:color w:val="000000"/>
                    </w:rPr>
                  </w:pPr>
                  <w:r>
                    <w:rPr>
                      <w:color w:val="000000"/>
                    </w:rPr>
                    <w:t xml:space="preserve"> </w:t>
                  </w:r>
                </w:p>
                <w:p w14:paraId="47E522FD" w14:textId="77777777" w:rsidR="00664D45" w:rsidRDefault="00664D45" w:rsidP="000731B1">
                  <w:pPr>
                    <w:keepLines/>
                    <w:rPr>
                      <w:color w:val="000000"/>
                    </w:rPr>
                  </w:pPr>
                  <w:r>
                    <w:rPr>
                      <w:color w:val="000000"/>
                    </w:rPr>
                    <w:t>Use the Document Supplement and Lab Report sample provided at the end of this activity to help you gather</w:t>
                  </w:r>
                  <w:r w:rsidR="00FC177E">
                    <w:rPr>
                      <w:color w:val="000000"/>
                    </w:rPr>
                    <w:t xml:space="preserve"> and analyze the outcomes of each step of this procedure.</w:t>
                  </w:r>
                </w:p>
                <w:p w14:paraId="3C7C1728" w14:textId="77777777" w:rsidR="00FC177E" w:rsidRPr="000731B1" w:rsidRDefault="00FC177E" w:rsidP="000731B1">
                  <w:pPr>
                    <w:keepLines/>
                    <w:rPr>
                      <w:color w:val="000000"/>
                    </w:rPr>
                  </w:pPr>
                </w:p>
              </w:tc>
            </w:tr>
            <w:bookmarkEnd w:id="12"/>
            <w:bookmarkEnd w:id="13"/>
          </w:tbl>
          <w:p w14:paraId="7F4A423E" w14:textId="77777777" w:rsidR="00106E6C" w:rsidRPr="000731B1" w:rsidRDefault="00106E6C" w:rsidP="000731B1">
            <w:pPr>
              <w:keepNext/>
              <w:keepLines/>
              <w:rPr>
                <w:color w:val="000000"/>
              </w:rPr>
            </w:pPr>
          </w:p>
        </w:tc>
      </w:tr>
      <w:tr w:rsidR="00106E6C" w:rsidRPr="00E52E49" w14:paraId="2A5C75DF" w14:textId="77777777" w:rsidTr="00AF7691">
        <w:trPr>
          <w:cantSplit/>
          <w:trHeight w:val="143"/>
        </w:trPr>
        <w:tc>
          <w:tcPr>
            <w:tcW w:w="565" w:type="dxa"/>
          </w:tcPr>
          <w:p w14:paraId="4259AFEC" w14:textId="77777777" w:rsidR="00106E6C" w:rsidRPr="000731B1" w:rsidRDefault="00106E6C" w:rsidP="00106E6C">
            <w:pPr>
              <w:pStyle w:val="BodyText"/>
              <w:rPr>
                <w:szCs w:val="24"/>
              </w:rPr>
            </w:pPr>
          </w:p>
        </w:tc>
        <w:tc>
          <w:tcPr>
            <w:tcW w:w="10467" w:type="dxa"/>
            <w:gridSpan w:val="2"/>
          </w:tcPr>
          <w:p w14:paraId="05BEC9C1" w14:textId="77777777" w:rsidR="00106E6C" w:rsidRDefault="00106E6C" w:rsidP="000731B1">
            <w:pPr>
              <w:pStyle w:val="stepsnumbered"/>
              <w:numPr>
                <w:ilvl w:val="0"/>
                <w:numId w:val="9"/>
              </w:numPr>
              <w:rPr>
                <w:szCs w:val="24"/>
              </w:rPr>
            </w:pPr>
            <w:r w:rsidRPr="000731B1">
              <w:rPr>
                <w:szCs w:val="24"/>
              </w:rPr>
              <w:t>Set up cantilever</w:t>
            </w:r>
          </w:p>
          <w:p w14:paraId="034E9C80" w14:textId="77777777" w:rsidR="00E67022" w:rsidRPr="000731B1" w:rsidRDefault="00E67022" w:rsidP="00E67022">
            <w:pPr>
              <w:pStyle w:val="stepsnumbered"/>
              <w:numPr>
                <w:ilvl w:val="0"/>
                <w:numId w:val="0"/>
              </w:numPr>
              <w:ind w:left="360"/>
              <w:rPr>
                <w:szCs w:val="24"/>
              </w:rPr>
            </w:pPr>
          </w:p>
          <w:tbl>
            <w:tblPr>
              <w:tblW w:w="5000" w:type="pct"/>
              <w:tblLayout w:type="fixed"/>
              <w:tblLook w:val="01E0" w:firstRow="1" w:lastRow="1" w:firstColumn="1" w:lastColumn="1" w:noHBand="0" w:noVBand="0"/>
            </w:tblPr>
            <w:tblGrid>
              <w:gridCol w:w="1685"/>
              <w:gridCol w:w="8552"/>
            </w:tblGrid>
            <w:tr w:rsidR="00106E6C" w:rsidRPr="000731B1" w14:paraId="4271E88F" w14:textId="77777777" w:rsidTr="00AF7691">
              <w:trPr>
                <w:cantSplit/>
              </w:trPr>
              <w:tc>
                <w:tcPr>
                  <w:tcW w:w="823" w:type="pct"/>
                  <w:tcMar>
                    <w:left w:w="360" w:type="dxa"/>
                    <w:right w:w="115" w:type="dxa"/>
                  </w:tcMar>
                </w:tcPr>
                <w:p w14:paraId="79D6947E" w14:textId="77777777" w:rsidR="00106E6C" w:rsidRPr="000731B1" w:rsidRDefault="00106E6C" w:rsidP="00106E6C">
                  <w:pPr>
                    <w:pStyle w:val="BodyText"/>
                    <w:rPr>
                      <w:b/>
                      <w:szCs w:val="24"/>
                    </w:rPr>
                  </w:pPr>
                  <w:bookmarkStart w:id="14" w:name="dlstepsall"/>
                  <w:bookmarkStart w:id="15" w:name="App_CantiL_AC11_dldl138"/>
                  <w:r w:rsidRPr="000731B1">
                    <w:rPr>
                      <w:b/>
                      <w:szCs w:val="24"/>
                    </w:rPr>
                    <w:t>Description</w:t>
                  </w:r>
                </w:p>
              </w:tc>
              <w:tc>
                <w:tcPr>
                  <w:tcW w:w="4177" w:type="pct"/>
                  <w:tcMar>
                    <w:left w:w="360" w:type="dxa"/>
                  </w:tcMar>
                </w:tcPr>
                <w:p w14:paraId="380B963E" w14:textId="77777777" w:rsidR="00106E6C" w:rsidRPr="000731B1" w:rsidRDefault="00106E6C" w:rsidP="00106E6C">
                  <w:pPr>
                    <w:pStyle w:val="BodyText"/>
                    <w:rPr>
                      <w:szCs w:val="24"/>
                    </w:rPr>
                  </w:pPr>
                  <w:r w:rsidRPr="000731B1">
                    <w:rPr>
                      <w:szCs w:val="24"/>
                    </w:rPr>
                    <w:t xml:space="preserve">Place a </w:t>
                  </w:r>
                  <w:r w:rsidR="000221D8">
                    <w:rPr>
                      <w:szCs w:val="24"/>
                    </w:rPr>
                    <w:t>sturdy</w:t>
                  </w:r>
                  <w:r w:rsidRPr="000731B1">
                    <w:rPr>
                      <w:szCs w:val="24"/>
                    </w:rPr>
                    <w:t xml:space="preserve"> table in front of a background within the field of view that can be used as a reference, something with a grid or lines. </w:t>
                  </w:r>
                  <w:r w:rsidR="000221D8">
                    <w:rPr>
                      <w:szCs w:val="24"/>
                    </w:rPr>
                    <w:t xml:space="preserve"> You can print out graph paper of any specific grid spacing at </w:t>
                  </w:r>
                  <w:hyperlink r:id="rId15" w:history="1">
                    <w:proofErr w:type="spellStart"/>
                    <w:r w:rsidR="000221D8" w:rsidRPr="000221D8">
                      <w:rPr>
                        <w:rStyle w:val="Hyperlink"/>
                        <w:szCs w:val="24"/>
                      </w:rPr>
                      <w:t>Incompetech</w:t>
                    </w:r>
                    <w:proofErr w:type="spellEnd"/>
                  </w:hyperlink>
                  <w:r w:rsidR="000221D8">
                    <w:rPr>
                      <w:szCs w:val="24"/>
                    </w:rPr>
                    <w:t xml:space="preserve"> or create your own.</w:t>
                  </w:r>
                </w:p>
                <w:p w14:paraId="2F8FABA8" w14:textId="77777777" w:rsidR="00106E6C" w:rsidRPr="000731B1" w:rsidRDefault="00106E6C" w:rsidP="00106E6C">
                  <w:pPr>
                    <w:pStyle w:val="BodyText"/>
                    <w:rPr>
                      <w:szCs w:val="24"/>
                    </w:rPr>
                  </w:pPr>
                </w:p>
                <w:p w14:paraId="35B90B6C" w14:textId="77777777" w:rsidR="00E14F74" w:rsidRDefault="00106E6C" w:rsidP="00106E6C">
                  <w:pPr>
                    <w:pStyle w:val="BodyText"/>
                    <w:rPr>
                      <w:szCs w:val="24"/>
                    </w:rPr>
                  </w:pPr>
                  <w:r w:rsidRPr="000731B1">
                    <w:rPr>
                      <w:szCs w:val="24"/>
                    </w:rPr>
                    <w:t xml:space="preserve">Using the clamp, secure one end of the </w:t>
                  </w:r>
                  <w:r w:rsidR="000221D8">
                    <w:rPr>
                      <w:szCs w:val="24"/>
                    </w:rPr>
                    <w:t xml:space="preserve">cantilever </w:t>
                  </w:r>
                  <w:r w:rsidRPr="000731B1">
                    <w:rPr>
                      <w:szCs w:val="24"/>
                    </w:rPr>
                    <w:t>stick to the table to make your cantilever</w:t>
                  </w:r>
                  <w:r w:rsidR="000221D8">
                    <w:rPr>
                      <w:szCs w:val="24"/>
                    </w:rPr>
                    <w:t xml:space="preserve"> system</w:t>
                  </w:r>
                  <w:r w:rsidRPr="000731B1">
                    <w:rPr>
                      <w:szCs w:val="24"/>
                    </w:rPr>
                    <w:t>.  The length of the meter stick should extend in front of a</w:t>
                  </w:r>
                  <w:r w:rsidR="00741DDF">
                    <w:rPr>
                      <w:szCs w:val="24"/>
                    </w:rPr>
                    <w:t>nd across your reference device.</w:t>
                  </w:r>
                  <w:r w:rsidR="00AA5A63">
                    <w:rPr>
                      <w:szCs w:val="24"/>
                    </w:rPr>
                    <w:t xml:space="preserve">  See figure below.</w:t>
                  </w:r>
                </w:p>
                <w:p w14:paraId="16F7FB57" w14:textId="77777777" w:rsidR="00741DDF" w:rsidRPr="000731B1" w:rsidRDefault="00741DDF" w:rsidP="00106E6C">
                  <w:pPr>
                    <w:pStyle w:val="BodyText"/>
                    <w:rPr>
                      <w:szCs w:val="24"/>
                    </w:rPr>
                  </w:pPr>
                </w:p>
              </w:tc>
            </w:tr>
            <w:tr w:rsidR="00E14F74" w:rsidRPr="000731B1" w14:paraId="40DFCEC7" w14:textId="77777777" w:rsidTr="00AF7691">
              <w:trPr>
                <w:cantSplit/>
              </w:trPr>
              <w:tc>
                <w:tcPr>
                  <w:tcW w:w="823" w:type="pct"/>
                  <w:tcMar>
                    <w:left w:w="360" w:type="dxa"/>
                    <w:right w:w="115" w:type="dxa"/>
                  </w:tcMar>
                </w:tcPr>
                <w:p w14:paraId="26F39962" w14:textId="77777777" w:rsidR="00E14F74" w:rsidRDefault="00E14F74" w:rsidP="00106E6C">
                  <w:pPr>
                    <w:pStyle w:val="BodyText"/>
                    <w:rPr>
                      <w:b/>
                      <w:szCs w:val="24"/>
                    </w:rPr>
                  </w:pPr>
                </w:p>
                <w:p w14:paraId="6A4FF980" w14:textId="77777777" w:rsidR="00E14F74" w:rsidRDefault="00E14F74" w:rsidP="00106E6C">
                  <w:pPr>
                    <w:pStyle w:val="BodyText"/>
                    <w:rPr>
                      <w:b/>
                      <w:szCs w:val="24"/>
                    </w:rPr>
                  </w:pPr>
                </w:p>
                <w:p w14:paraId="1923867C" w14:textId="77777777" w:rsidR="00E14F74" w:rsidRDefault="00E14F74" w:rsidP="00106E6C">
                  <w:pPr>
                    <w:pStyle w:val="BodyText"/>
                    <w:rPr>
                      <w:b/>
                      <w:szCs w:val="24"/>
                    </w:rPr>
                  </w:pPr>
                </w:p>
                <w:p w14:paraId="02EAF481" w14:textId="77777777" w:rsidR="00E14F74" w:rsidRDefault="00E14F74" w:rsidP="00106E6C">
                  <w:pPr>
                    <w:pStyle w:val="BodyText"/>
                    <w:rPr>
                      <w:b/>
                      <w:szCs w:val="24"/>
                    </w:rPr>
                  </w:pPr>
                </w:p>
                <w:p w14:paraId="0AB2A7D9" w14:textId="77777777" w:rsidR="00E14F74" w:rsidRDefault="00E14F74" w:rsidP="00106E6C">
                  <w:pPr>
                    <w:pStyle w:val="BodyText"/>
                    <w:rPr>
                      <w:b/>
                      <w:szCs w:val="24"/>
                    </w:rPr>
                  </w:pPr>
                </w:p>
                <w:p w14:paraId="02DDDF0B" w14:textId="77777777" w:rsidR="00E14F74" w:rsidRDefault="00E14F74" w:rsidP="00106E6C">
                  <w:pPr>
                    <w:pStyle w:val="BodyText"/>
                    <w:rPr>
                      <w:b/>
                      <w:szCs w:val="24"/>
                    </w:rPr>
                  </w:pPr>
                </w:p>
                <w:p w14:paraId="14C25DBD" w14:textId="77777777" w:rsidR="00E14F74" w:rsidRPr="000731B1" w:rsidRDefault="00E14F74" w:rsidP="00106E6C">
                  <w:pPr>
                    <w:pStyle w:val="BodyText"/>
                    <w:rPr>
                      <w:b/>
                      <w:szCs w:val="24"/>
                    </w:rPr>
                  </w:pPr>
                </w:p>
              </w:tc>
              <w:tc>
                <w:tcPr>
                  <w:tcW w:w="4177" w:type="pct"/>
                  <w:tcMar>
                    <w:left w:w="360" w:type="dxa"/>
                  </w:tcMar>
                </w:tcPr>
                <w:p w14:paraId="7F92E172" w14:textId="77777777" w:rsidR="00E14F74" w:rsidRPr="000731B1" w:rsidRDefault="007E7E7E" w:rsidP="00106E6C">
                  <w:pPr>
                    <w:pStyle w:val="BodyText"/>
                    <w:rPr>
                      <w:szCs w:val="24"/>
                    </w:rPr>
                  </w:pPr>
                  <w:r>
                    <w:rPr>
                      <w:noProof/>
                      <w:szCs w:val="24"/>
                    </w:rPr>
                    <w:drawing>
                      <wp:inline distT="0" distB="0" distL="0" distR="0" wp14:anchorId="3420D4A4" wp14:editId="6A8A667A">
                        <wp:extent cx="4631055" cy="4271010"/>
                        <wp:effectExtent l="19050" t="0" r="0" b="0"/>
                        <wp:docPr id="12" name="Picture 11" descr="QuickTime_Cantilever_Screen_shot_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uickTime_Cantilever_Screen_shot_01.png"/>
                                <pic:cNvPicPr/>
                              </pic:nvPicPr>
                              <pic:blipFill>
                                <a:blip r:embed="rId16" cstate="print"/>
                                <a:stretch>
                                  <a:fillRect/>
                                </a:stretch>
                              </pic:blipFill>
                              <pic:spPr>
                                <a:xfrm>
                                  <a:off x="0" y="0"/>
                                  <a:ext cx="4631055" cy="4271010"/>
                                </a:xfrm>
                                <a:prstGeom prst="rect">
                                  <a:avLst/>
                                </a:prstGeom>
                              </pic:spPr>
                            </pic:pic>
                          </a:graphicData>
                        </a:graphic>
                      </wp:inline>
                    </w:drawing>
                  </w:r>
                </w:p>
              </w:tc>
            </w:tr>
            <w:bookmarkEnd w:id="14"/>
            <w:bookmarkEnd w:id="15"/>
          </w:tbl>
          <w:p w14:paraId="650C77CA" w14:textId="77777777" w:rsidR="00106E6C" w:rsidRPr="000731B1" w:rsidRDefault="00106E6C" w:rsidP="000731B1">
            <w:pPr>
              <w:pStyle w:val="stepsnumbered"/>
              <w:numPr>
                <w:ilvl w:val="0"/>
                <w:numId w:val="0"/>
              </w:numPr>
              <w:rPr>
                <w:szCs w:val="24"/>
              </w:rPr>
            </w:pPr>
          </w:p>
        </w:tc>
      </w:tr>
      <w:bookmarkEnd w:id="11"/>
      <w:tr w:rsidR="00106E6C" w:rsidRPr="00E52E49" w14:paraId="1ECCF5F0" w14:textId="77777777" w:rsidTr="00AF7691">
        <w:trPr>
          <w:cantSplit/>
          <w:trHeight w:val="143"/>
        </w:trPr>
        <w:tc>
          <w:tcPr>
            <w:tcW w:w="565" w:type="dxa"/>
          </w:tcPr>
          <w:p w14:paraId="3822BEA9" w14:textId="77777777" w:rsidR="00106E6C" w:rsidRPr="000731B1" w:rsidRDefault="00106E6C" w:rsidP="00106E6C">
            <w:pPr>
              <w:pStyle w:val="BodyText"/>
              <w:rPr>
                <w:szCs w:val="24"/>
              </w:rPr>
            </w:pPr>
          </w:p>
        </w:tc>
        <w:tc>
          <w:tcPr>
            <w:tcW w:w="10467" w:type="dxa"/>
            <w:gridSpan w:val="2"/>
          </w:tcPr>
          <w:p w14:paraId="27F91A49" w14:textId="77777777" w:rsidR="00106E6C" w:rsidRDefault="00106E6C" w:rsidP="000731B1">
            <w:pPr>
              <w:pStyle w:val="stepsnumbered"/>
              <w:numPr>
                <w:ilvl w:val="0"/>
                <w:numId w:val="9"/>
              </w:numPr>
              <w:rPr>
                <w:szCs w:val="24"/>
              </w:rPr>
            </w:pPr>
            <w:r w:rsidRPr="000731B1">
              <w:rPr>
                <w:szCs w:val="24"/>
              </w:rPr>
              <w:t>Set up camera</w:t>
            </w:r>
          </w:p>
          <w:p w14:paraId="1A722189" w14:textId="77777777" w:rsidR="00E67022" w:rsidRPr="000731B1" w:rsidRDefault="00E67022" w:rsidP="00E67022">
            <w:pPr>
              <w:pStyle w:val="stepsnumbered"/>
              <w:numPr>
                <w:ilvl w:val="0"/>
                <w:numId w:val="0"/>
              </w:numPr>
              <w:ind w:left="360"/>
              <w:rPr>
                <w:szCs w:val="24"/>
              </w:rPr>
            </w:pPr>
          </w:p>
          <w:tbl>
            <w:tblPr>
              <w:tblW w:w="5000" w:type="pct"/>
              <w:tblLayout w:type="fixed"/>
              <w:tblLook w:val="01E0" w:firstRow="1" w:lastRow="1" w:firstColumn="1" w:lastColumn="1" w:noHBand="0" w:noVBand="0"/>
            </w:tblPr>
            <w:tblGrid>
              <w:gridCol w:w="1685"/>
              <w:gridCol w:w="8552"/>
            </w:tblGrid>
            <w:tr w:rsidR="00106E6C" w:rsidRPr="000731B1" w14:paraId="42736BB5" w14:textId="77777777" w:rsidTr="00AF7691">
              <w:trPr>
                <w:cantSplit/>
              </w:trPr>
              <w:tc>
                <w:tcPr>
                  <w:tcW w:w="823" w:type="pct"/>
                  <w:tcMar>
                    <w:left w:w="360" w:type="dxa"/>
                    <w:right w:w="115" w:type="dxa"/>
                  </w:tcMar>
                </w:tcPr>
                <w:p w14:paraId="277D5565" w14:textId="77777777" w:rsidR="00106E6C" w:rsidRPr="000731B1" w:rsidRDefault="00106E6C" w:rsidP="00106E6C">
                  <w:pPr>
                    <w:pStyle w:val="BodyText"/>
                    <w:rPr>
                      <w:b/>
                      <w:szCs w:val="24"/>
                    </w:rPr>
                  </w:pPr>
                  <w:bookmarkStart w:id="16" w:name="App_CantiL_AC11_dldl139"/>
                  <w:r w:rsidRPr="000731B1">
                    <w:rPr>
                      <w:b/>
                      <w:szCs w:val="24"/>
                    </w:rPr>
                    <w:t>Description</w:t>
                  </w:r>
                </w:p>
              </w:tc>
              <w:tc>
                <w:tcPr>
                  <w:tcW w:w="4177" w:type="pct"/>
                  <w:tcMar>
                    <w:left w:w="360" w:type="dxa"/>
                  </w:tcMar>
                </w:tcPr>
                <w:p w14:paraId="0E41C841" w14:textId="77777777" w:rsidR="00106E6C" w:rsidRDefault="00106E6C" w:rsidP="00106E6C">
                  <w:pPr>
                    <w:pStyle w:val="BodyText"/>
                    <w:rPr>
                      <w:szCs w:val="24"/>
                    </w:rPr>
                  </w:pPr>
                  <w:r w:rsidRPr="000731B1">
                    <w:rPr>
                      <w:szCs w:val="24"/>
                    </w:rPr>
                    <w:t>Secure the camera in a position that will allow it to record the movement of the cantilever with the reference device as background.</w:t>
                  </w:r>
                  <w:r w:rsidR="00AA5A63">
                    <w:rPr>
                      <w:szCs w:val="24"/>
                    </w:rPr>
                    <w:t xml:space="preserve">  A tripod is extremely useful for this task.</w:t>
                  </w:r>
                </w:p>
                <w:p w14:paraId="0CAC20CF" w14:textId="77777777" w:rsidR="00741DDF" w:rsidRPr="000731B1" w:rsidRDefault="00741DDF" w:rsidP="00106E6C">
                  <w:pPr>
                    <w:pStyle w:val="BodyText"/>
                    <w:rPr>
                      <w:szCs w:val="24"/>
                    </w:rPr>
                  </w:pPr>
                </w:p>
              </w:tc>
            </w:tr>
            <w:bookmarkEnd w:id="16"/>
          </w:tbl>
          <w:p w14:paraId="60F7D5AB" w14:textId="77777777" w:rsidR="00106E6C" w:rsidRPr="000731B1" w:rsidRDefault="00106E6C" w:rsidP="000731B1">
            <w:pPr>
              <w:pStyle w:val="stepsnumbered"/>
              <w:numPr>
                <w:ilvl w:val="0"/>
                <w:numId w:val="0"/>
              </w:numPr>
              <w:rPr>
                <w:szCs w:val="24"/>
              </w:rPr>
            </w:pPr>
          </w:p>
        </w:tc>
      </w:tr>
      <w:tr w:rsidR="00106E6C" w:rsidRPr="00E52E49" w14:paraId="49E913F1" w14:textId="77777777" w:rsidTr="00AF7691">
        <w:trPr>
          <w:cantSplit/>
          <w:trHeight w:val="143"/>
        </w:trPr>
        <w:tc>
          <w:tcPr>
            <w:tcW w:w="565" w:type="dxa"/>
          </w:tcPr>
          <w:p w14:paraId="3803B27C" w14:textId="77777777" w:rsidR="00106E6C" w:rsidRPr="000731B1" w:rsidRDefault="00106E6C" w:rsidP="00106E6C">
            <w:pPr>
              <w:pStyle w:val="BodyText"/>
              <w:rPr>
                <w:szCs w:val="24"/>
              </w:rPr>
            </w:pPr>
          </w:p>
        </w:tc>
        <w:tc>
          <w:tcPr>
            <w:tcW w:w="10467" w:type="dxa"/>
            <w:gridSpan w:val="2"/>
          </w:tcPr>
          <w:p w14:paraId="00E2FEAA" w14:textId="77777777" w:rsidR="00106E6C" w:rsidRDefault="00106E6C" w:rsidP="000731B1">
            <w:pPr>
              <w:pStyle w:val="stepsnumbered"/>
              <w:numPr>
                <w:ilvl w:val="0"/>
                <w:numId w:val="9"/>
              </w:numPr>
              <w:rPr>
                <w:szCs w:val="24"/>
              </w:rPr>
            </w:pPr>
            <w:r w:rsidRPr="000731B1">
              <w:rPr>
                <w:szCs w:val="24"/>
              </w:rPr>
              <w:t>Record cantilever specifications</w:t>
            </w:r>
          </w:p>
          <w:p w14:paraId="1F507B67" w14:textId="77777777" w:rsidR="00E67022" w:rsidRPr="000731B1" w:rsidRDefault="00E67022" w:rsidP="00E67022">
            <w:pPr>
              <w:pStyle w:val="stepsnumbered"/>
              <w:numPr>
                <w:ilvl w:val="0"/>
                <w:numId w:val="0"/>
              </w:numPr>
              <w:ind w:left="360"/>
              <w:rPr>
                <w:szCs w:val="24"/>
              </w:rPr>
            </w:pPr>
          </w:p>
          <w:tbl>
            <w:tblPr>
              <w:tblW w:w="4999" w:type="pct"/>
              <w:tblLayout w:type="fixed"/>
              <w:tblLook w:val="01E0" w:firstRow="1" w:lastRow="1" w:firstColumn="1" w:lastColumn="1" w:noHBand="0" w:noVBand="0"/>
            </w:tblPr>
            <w:tblGrid>
              <w:gridCol w:w="1685"/>
              <w:gridCol w:w="8550"/>
            </w:tblGrid>
            <w:tr w:rsidR="00106E6C" w:rsidRPr="000731B1" w14:paraId="4B46D3CE" w14:textId="77777777" w:rsidTr="00AF7691">
              <w:trPr>
                <w:cantSplit/>
              </w:trPr>
              <w:tc>
                <w:tcPr>
                  <w:tcW w:w="823" w:type="pct"/>
                  <w:tcMar>
                    <w:left w:w="360" w:type="dxa"/>
                    <w:right w:w="115" w:type="dxa"/>
                  </w:tcMar>
                </w:tcPr>
                <w:p w14:paraId="6D9AE85F" w14:textId="77777777" w:rsidR="00106E6C" w:rsidRPr="000731B1" w:rsidRDefault="00106E6C" w:rsidP="00106E6C">
                  <w:pPr>
                    <w:pStyle w:val="BodyText"/>
                    <w:rPr>
                      <w:b/>
                      <w:szCs w:val="24"/>
                    </w:rPr>
                  </w:pPr>
                  <w:bookmarkStart w:id="17" w:name="App_CantiL_AC11_dldl140"/>
                  <w:r w:rsidRPr="000731B1">
                    <w:rPr>
                      <w:b/>
                      <w:szCs w:val="24"/>
                    </w:rPr>
                    <w:t>Description</w:t>
                  </w:r>
                </w:p>
              </w:tc>
              <w:tc>
                <w:tcPr>
                  <w:tcW w:w="4177" w:type="pct"/>
                  <w:tcMar>
                    <w:left w:w="360" w:type="dxa"/>
                  </w:tcMar>
                </w:tcPr>
                <w:p w14:paraId="6AD17491" w14:textId="77777777" w:rsidR="00106E6C" w:rsidRPr="000731B1" w:rsidRDefault="00106E6C" w:rsidP="00106E6C">
                  <w:pPr>
                    <w:pStyle w:val="BodyText"/>
                    <w:rPr>
                      <w:szCs w:val="24"/>
                    </w:rPr>
                  </w:pPr>
                  <w:r w:rsidRPr="000731B1">
                    <w:rPr>
                      <w:szCs w:val="24"/>
                    </w:rPr>
                    <w:t>Record the cantilever's specifications:</w:t>
                  </w:r>
                </w:p>
                <w:p w14:paraId="0071BE10" w14:textId="77777777" w:rsidR="00106E6C" w:rsidRPr="000731B1" w:rsidRDefault="00106E6C" w:rsidP="00106E6C">
                  <w:pPr>
                    <w:pStyle w:val="BulletList"/>
                    <w:rPr>
                      <w:szCs w:val="24"/>
                    </w:rPr>
                  </w:pPr>
                  <w:r w:rsidRPr="000731B1">
                    <w:rPr>
                      <w:szCs w:val="24"/>
                    </w:rPr>
                    <w:t>Length</w:t>
                  </w:r>
                  <w:r w:rsidR="00BD73A2">
                    <w:rPr>
                      <w:szCs w:val="24"/>
                    </w:rPr>
                    <w:t xml:space="preserve"> between the clamp (fixed) and free end.  </w:t>
                  </w:r>
                </w:p>
                <w:p w14:paraId="26952822" w14:textId="77777777" w:rsidR="00106E6C" w:rsidRPr="000731B1" w:rsidRDefault="00106E6C" w:rsidP="00106E6C">
                  <w:pPr>
                    <w:pStyle w:val="BulletList"/>
                    <w:rPr>
                      <w:szCs w:val="24"/>
                    </w:rPr>
                  </w:pPr>
                  <w:r w:rsidRPr="000731B1">
                    <w:rPr>
                      <w:szCs w:val="24"/>
                    </w:rPr>
                    <w:t>Thickness</w:t>
                  </w:r>
                </w:p>
                <w:p w14:paraId="43315C4C" w14:textId="77777777" w:rsidR="00106E6C" w:rsidRPr="000731B1" w:rsidRDefault="00106E6C" w:rsidP="00106E6C">
                  <w:pPr>
                    <w:pStyle w:val="BulletList"/>
                    <w:rPr>
                      <w:szCs w:val="24"/>
                    </w:rPr>
                  </w:pPr>
                  <w:r w:rsidRPr="000731B1">
                    <w:rPr>
                      <w:szCs w:val="24"/>
                    </w:rPr>
                    <w:t>Width</w:t>
                  </w:r>
                </w:p>
                <w:p w14:paraId="57AE9A93" w14:textId="77777777" w:rsidR="00106E6C" w:rsidRPr="000731B1" w:rsidRDefault="00106E6C" w:rsidP="00106E6C">
                  <w:pPr>
                    <w:pStyle w:val="BulletList"/>
                    <w:rPr>
                      <w:szCs w:val="24"/>
                    </w:rPr>
                  </w:pPr>
                  <w:r w:rsidRPr="000731B1">
                    <w:rPr>
                      <w:szCs w:val="24"/>
                    </w:rPr>
                    <w:t>Type of material</w:t>
                  </w:r>
                </w:p>
                <w:p w14:paraId="606CDC28" w14:textId="77777777" w:rsidR="00106E6C" w:rsidRPr="000731B1" w:rsidRDefault="00106E6C" w:rsidP="00106E6C">
                  <w:pPr>
                    <w:pStyle w:val="BodyText"/>
                    <w:rPr>
                      <w:szCs w:val="24"/>
                    </w:rPr>
                  </w:pPr>
                </w:p>
              </w:tc>
            </w:tr>
            <w:bookmarkEnd w:id="17"/>
          </w:tbl>
          <w:p w14:paraId="7738678A" w14:textId="77777777" w:rsidR="00106E6C" w:rsidRPr="000731B1" w:rsidRDefault="00106E6C" w:rsidP="000731B1">
            <w:pPr>
              <w:pStyle w:val="stepsnumbered"/>
              <w:numPr>
                <w:ilvl w:val="0"/>
                <w:numId w:val="0"/>
              </w:numPr>
              <w:rPr>
                <w:szCs w:val="24"/>
              </w:rPr>
            </w:pPr>
          </w:p>
        </w:tc>
      </w:tr>
      <w:tr w:rsidR="00106E6C" w:rsidRPr="00E52E49" w14:paraId="78B47751" w14:textId="77777777" w:rsidTr="00AF7691">
        <w:trPr>
          <w:cantSplit/>
          <w:trHeight w:val="143"/>
        </w:trPr>
        <w:tc>
          <w:tcPr>
            <w:tcW w:w="565" w:type="dxa"/>
          </w:tcPr>
          <w:p w14:paraId="0DAED34E" w14:textId="77777777" w:rsidR="00106E6C" w:rsidRPr="000731B1" w:rsidRDefault="00106E6C" w:rsidP="00106E6C">
            <w:pPr>
              <w:pStyle w:val="BodyText"/>
              <w:rPr>
                <w:szCs w:val="24"/>
              </w:rPr>
            </w:pPr>
          </w:p>
        </w:tc>
        <w:tc>
          <w:tcPr>
            <w:tcW w:w="10467" w:type="dxa"/>
            <w:gridSpan w:val="2"/>
          </w:tcPr>
          <w:p w14:paraId="06ED0725" w14:textId="77777777" w:rsidR="00106E6C" w:rsidRDefault="00106E6C" w:rsidP="000731B1">
            <w:pPr>
              <w:pStyle w:val="stepsnumbered"/>
              <w:numPr>
                <w:ilvl w:val="0"/>
                <w:numId w:val="9"/>
              </w:numPr>
              <w:rPr>
                <w:szCs w:val="24"/>
              </w:rPr>
            </w:pPr>
            <w:r w:rsidRPr="000731B1">
              <w:rPr>
                <w:szCs w:val="24"/>
              </w:rPr>
              <w:t>System Calibration</w:t>
            </w:r>
          </w:p>
          <w:p w14:paraId="4E37C592" w14:textId="77777777" w:rsidR="00741DDF" w:rsidRPr="000731B1" w:rsidRDefault="00741DDF" w:rsidP="00741DDF">
            <w:pPr>
              <w:pStyle w:val="stepsnumbered"/>
              <w:numPr>
                <w:ilvl w:val="0"/>
                <w:numId w:val="0"/>
              </w:numPr>
              <w:ind w:left="360"/>
              <w:rPr>
                <w:szCs w:val="24"/>
              </w:rPr>
            </w:pPr>
          </w:p>
          <w:tbl>
            <w:tblPr>
              <w:tblW w:w="5000" w:type="pct"/>
              <w:tblLayout w:type="fixed"/>
              <w:tblLook w:val="01E0" w:firstRow="1" w:lastRow="1" w:firstColumn="1" w:lastColumn="1" w:noHBand="0" w:noVBand="0"/>
            </w:tblPr>
            <w:tblGrid>
              <w:gridCol w:w="1685"/>
              <w:gridCol w:w="8552"/>
            </w:tblGrid>
            <w:tr w:rsidR="00FD38D5" w:rsidRPr="000731B1" w14:paraId="4FD1E097" w14:textId="77777777" w:rsidTr="00AF7691">
              <w:trPr>
                <w:cantSplit/>
              </w:trPr>
              <w:tc>
                <w:tcPr>
                  <w:tcW w:w="823" w:type="pct"/>
                  <w:tcMar>
                    <w:left w:w="360" w:type="dxa"/>
                    <w:right w:w="115" w:type="dxa"/>
                  </w:tcMar>
                </w:tcPr>
                <w:p w14:paraId="4CA3558B" w14:textId="77777777" w:rsidR="00FD38D5" w:rsidRPr="000731B1" w:rsidRDefault="00FD38D5" w:rsidP="00D07151">
                  <w:pPr>
                    <w:pStyle w:val="logoline1"/>
                    <w:rPr>
                      <w:rFonts w:ascii="Times New Roman" w:hAnsi="Times New Roman"/>
                    </w:rPr>
                  </w:pPr>
                  <w:r w:rsidRPr="000731B1">
                    <w:rPr>
                      <w:rFonts w:ascii="Times New Roman" w:hAnsi="Times New Roman"/>
                    </w:rPr>
                    <w:t>Description</w:t>
                  </w:r>
                </w:p>
              </w:tc>
              <w:tc>
                <w:tcPr>
                  <w:tcW w:w="4177" w:type="pct"/>
                  <w:tcMar>
                    <w:left w:w="360" w:type="dxa"/>
                  </w:tcMar>
                </w:tcPr>
                <w:p w14:paraId="311597BA" w14:textId="77777777" w:rsidR="00FD38D5" w:rsidRDefault="00FD38D5" w:rsidP="00D07151">
                  <w:pPr>
                    <w:pStyle w:val="BulletList"/>
                  </w:pPr>
                  <w:r>
                    <w:t>Place the camera on the tripod.</w:t>
                  </w:r>
                </w:p>
                <w:p w14:paraId="246A996E" w14:textId="77777777" w:rsidR="00FD38D5" w:rsidRDefault="00FD38D5" w:rsidP="00D07151">
                  <w:pPr>
                    <w:pStyle w:val="BulletList"/>
                  </w:pPr>
                  <w:r>
                    <w:t>Put a clock with a second hand in the field of view.  (A digital clock that shows seconds could also be used).</w:t>
                  </w:r>
                </w:p>
                <w:p w14:paraId="288CE927" w14:textId="77777777" w:rsidR="00FD38D5" w:rsidRDefault="00FD38D5" w:rsidP="00D07151">
                  <w:pPr>
                    <w:pStyle w:val="BulletList"/>
                  </w:pPr>
                  <w:r>
                    <w:t>Record (video) the clock for 5 seconds.</w:t>
                  </w:r>
                </w:p>
                <w:p w14:paraId="40D94EFD" w14:textId="77777777" w:rsidR="00FD38D5" w:rsidRDefault="00FD38D5" w:rsidP="00D07151">
                  <w:pPr>
                    <w:pStyle w:val="BulletList"/>
                  </w:pPr>
                  <w:r>
                    <w:t>Download the video from the camera to the computer.</w:t>
                  </w:r>
                </w:p>
                <w:p w14:paraId="6BB8273C" w14:textId="77777777" w:rsidR="00FD38D5" w:rsidRDefault="00FD38D5" w:rsidP="00D07151">
                  <w:pPr>
                    <w:pStyle w:val="BulletList"/>
                  </w:pPr>
                  <w:r>
                    <w:t>View the video in a viewer</w:t>
                  </w:r>
                  <w:r w:rsidR="00AA5A63">
                    <w:t xml:space="preserve"> (</w:t>
                  </w:r>
                  <w:hyperlink r:id="rId17" w:history="1">
                    <w:r w:rsidR="00AA5A63" w:rsidRPr="00AA5A63">
                      <w:rPr>
                        <w:rStyle w:val="Hyperlink"/>
                      </w:rPr>
                      <w:t>QuickTime</w:t>
                    </w:r>
                  </w:hyperlink>
                  <w:r w:rsidR="00AA5A63">
                    <w:t>, free viewer download)</w:t>
                  </w:r>
                  <w:r>
                    <w:t xml:space="preserve"> that allows you to step through the video frame by frame.</w:t>
                  </w:r>
                  <w:r w:rsidR="00AA5A63">
                    <w:t xml:space="preserve">  </w:t>
                  </w:r>
                </w:p>
                <w:p w14:paraId="12C61525" w14:textId="77777777" w:rsidR="00FD38D5" w:rsidRDefault="00FD38D5" w:rsidP="00D07151">
                  <w:pPr>
                    <w:pStyle w:val="BulletList"/>
                  </w:pPr>
                  <w:r>
                    <w:t xml:space="preserve">Count the number of frames </w:t>
                  </w:r>
                  <w:r w:rsidR="00AA5A63">
                    <w:t>over a five-</w:t>
                  </w:r>
                  <w:r>
                    <w:t xml:space="preserve">second </w:t>
                  </w:r>
                  <w:r w:rsidR="00AA5A63">
                    <w:t>interval</w:t>
                  </w:r>
                  <w:r w:rsidR="00D9667B">
                    <w:t>,</w:t>
                  </w:r>
                  <w:r w:rsidR="00AA5A63">
                    <w:t xml:space="preserve"> second hand iterations</w:t>
                  </w:r>
                  <w:r>
                    <w:t>.</w:t>
                  </w:r>
                  <w:r w:rsidR="00AA5A63">
                    <w:t xml:space="preserve">  Start counting when the second hand just starts to move (or in the case of a digital camera, as the second number display just starts to change to the next second).  </w:t>
                  </w:r>
                </w:p>
                <w:p w14:paraId="5425F918" w14:textId="77777777" w:rsidR="003A2D08" w:rsidRDefault="003A2D08" w:rsidP="003A2D08">
                  <w:pPr>
                    <w:pStyle w:val="BulletList"/>
                    <w:numPr>
                      <w:ilvl w:val="0"/>
                      <w:numId w:val="0"/>
                    </w:numPr>
                  </w:pPr>
                </w:p>
              </w:tc>
            </w:tr>
          </w:tbl>
          <w:p w14:paraId="41A1D6A6" w14:textId="77777777" w:rsidR="00FD38D5" w:rsidRPr="000731B1" w:rsidRDefault="00FD38D5" w:rsidP="000731B1">
            <w:pPr>
              <w:pStyle w:val="stepsnumbered"/>
              <w:numPr>
                <w:ilvl w:val="0"/>
                <w:numId w:val="0"/>
              </w:numPr>
              <w:rPr>
                <w:szCs w:val="24"/>
              </w:rPr>
            </w:pPr>
          </w:p>
        </w:tc>
      </w:tr>
      <w:tr w:rsidR="00106E6C" w:rsidRPr="00E52E49" w14:paraId="23A996FE" w14:textId="77777777" w:rsidTr="00AF7691">
        <w:trPr>
          <w:cantSplit/>
          <w:trHeight w:val="143"/>
        </w:trPr>
        <w:tc>
          <w:tcPr>
            <w:tcW w:w="565" w:type="dxa"/>
          </w:tcPr>
          <w:p w14:paraId="3E525689" w14:textId="77777777" w:rsidR="00106E6C" w:rsidRPr="000731B1" w:rsidRDefault="00106E6C" w:rsidP="00106E6C">
            <w:pPr>
              <w:pStyle w:val="BodyText"/>
              <w:rPr>
                <w:szCs w:val="24"/>
              </w:rPr>
            </w:pPr>
          </w:p>
        </w:tc>
        <w:tc>
          <w:tcPr>
            <w:tcW w:w="10467" w:type="dxa"/>
            <w:gridSpan w:val="2"/>
          </w:tcPr>
          <w:p w14:paraId="77CEA633" w14:textId="77777777" w:rsidR="00106E6C" w:rsidRDefault="00106E6C" w:rsidP="000731B1">
            <w:pPr>
              <w:pStyle w:val="stepsnumbered"/>
              <w:numPr>
                <w:ilvl w:val="0"/>
                <w:numId w:val="9"/>
              </w:numPr>
              <w:rPr>
                <w:szCs w:val="24"/>
              </w:rPr>
            </w:pPr>
            <w:r w:rsidRPr="000731B1">
              <w:rPr>
                <w:szCs w:val="24"/>
              </w:rPr>
              <w:t>Create a data table</w:t>
            </w:r>
          </w:p>
          <w:p w14:paraId="4DCAE9F6" w14:textId="77777777" w:rsidR="00741DDF" w:rsidRPr="000731B1" w:rsidRDefault="00741DDF" w:rsidP="00741DDF">
            <w:pPr>
              <w:pStyle w:val="stepsnumbered"/>
              <w:numPr>
                <w:ilvl w:val="0"/>
                <w:numId w:val="0"/>
              </w:numPr>
              <w:ind w:left="360"/>
              <w:rPr>
                <w:szCs w:val="24"/>
              </w:rPr>
            </w:pPr>
          </w:p>
          <w:tbl>
            <w:tblPr>
              <w:tblW w:w="4999" w:type="pct"/>
              <w:tblLayout w:type="fixed"/>
              <w:tblLook w:val="01E0" w:firstRow="1" w:lastRow="1" w:firstColumn="1" w:lastColumn="1" w:noHBand="0" w:noVBand="0"/>
            </w:tblPr>
            <w:tblGrid>
              <w:gridCol w:w="1684"/>
              <w:gridCol w:w="7603"/>
              <w:gridCol w:w="948"/>
            </w:tblGrid>
            <w:tr w:rsidR="00106E6C" w:rsidRPr="000731B1" w14:paraId="06A9A858" w14:textId="77777777" w:rsidTr="00AF7691">
              <w:trPr>
                <w:cantSplit/>
              </w:trPr>
              <w:tc>
                <w:tcPr>
                  <w:tcW w:w="823" w:type="pct"/>
                  <w:tcMar>
                    <w:left w:w="360" w:type="dxa"/>
                    <w:right w:w="115" w:type="dxa"/>
                  </w:tcMar>
                </w:tcPr>
                <w:p w14:paraId="7C7E70E2" w14:textId="77777777" w:rsidR="00106E6C" w:rsidRPr="000731B1" w:rsidRDefault="00106E6C" w:rsidP="00106E6C">
                  <w:pPr>
                    <w:pStyle w:val="BodyText"/>
                    <w:rPr>
                      <w:b/>
                      <w:szCs w:val="24"/>
                    </w:rPr>
                  </w:pPr>
                  <w:bookmarkStart w:id="18" w:name="App_CantiL_AC11_dldl141"/>
                  <w:r w:rsidRPr="000731B1">
                    <w:rPr>
                      <w:b/>
                      <w:szCs w:val="24"/>
                    </w:rPr>
                    <w:t>Description</w:t>
                  </w:r>
                </w:p>
              </w:tc>
              <w:tc>
                <w:tcPr>
                  <w:tcW w:w="4177" w:type="pct"/>
                  <w:gridSpan w:val="2"/>
                  <w:tcMar>
                    <w:left w:w="360" w:type="dxa"/>
                  </w:tcMar>
                </w:tcPr>
                <w:p w14:paraId="19BD8B3C" w14:textId="77777777" w:rsidR="00106E6C" w:rsidRDefault="00106E6C" w:rsidP="00106E6C">
                  <w:pPr>
                    <w:pStyle w:val="BodyText"/>
                    <w:rPr>
                      <w:szCs w:val="24"/>
                    </w:rPr>
                  </w:pPr>
                  <w:r w:rsidRPr="000731B1">
                    <w:rPr>
                      <w:szCs w:val="24"/>
                    </w:rPr>
                    <w:t>Create a table using a spreadsheet such as Microsoft Excel in which to record your data.  The table should be set up to record frequency as a function of mass added.</w:t>
                  </w:r>
                  <w:r w:rsidR="00AA5A63">
                    <w:rPr>
                      <w:szCs w:val="24"/>
                    </w:rPr>
                    <w:t xml:space="preserve">  See example below for a camera having 30 frames per second.</w:t>
                  </w:r>
                </w:p>
                <w:p w14:paraId="17933D76" w14:textId="77777777" w:rsidR="00741DDF" w:rsidRPr="000731B1" w:rsidRDefault="00741DDF" w:rsidP="00106E6C">
                  <w:pPr>
                    <w:pStyle w:val="BodyText"/>
                    <w:rPr>
                      <w:szCs w:val="24"/>
                    </w:rPr>
                  </w:pPr>
                </w:p>
              </w:tc>
            </w:tr>
            <w:tr w:rsidR="00106E6C" w:rsidRPr="000731B1" w14:paraId="42F5C418" w14:textId="77777777" w:rsidTr="00AF7691">
              <w:trPr>
                <w:gridAfter w:val="1"/>
                <w:wAfter w:w="463" w:type="pct"/>
                <w:cantSplit/>
              </w:trPr>
              <w:tc>
                <w:tcPr>
                  <w:tcW w:w="4537" w:type="pct"/>
                  <w:gridSpan w:val="2"/>
                  <w:tcMar>
                    <w:left w:w="360" w:type="dxa"/>
                    <w:right w:w="115" w:type="dxa"/>
                  </w:tcMa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03"/>
                    <w:gridCol w:w="1663"/>
                    <w:gridCol w:w="1170"/>
                    <w:gridCol w:w="2926"/>
                  </w:tblGrid>
                  <w:tr w:rsidR="00AA5A63" w:rsidRPr="00E52E49" w14:paraId="1FED00A8" w14:textId="77777777" w:rsidTr="00BD73A2">
                    <w:tc>
                      <w:tcPr>
                        <w:tcW w:w="7362" w:type="dxa"/>
                        <w:gridSpan w:val="4"/>
                        <w:shd w:val="clear" w:color="auto" w:fill="auto"/>
                      </w:tcPr>
                      <w:p w14:paraId="35ABEE98" w14:textId="77777777" w:rsidR="00AA5A63" w:rsidRDefault="00AA5A63" w:rsidP="00106E6C">
                        <w:pPr>
                          <w:pStyle w:val="BodyText"/>
                          <w:rPr>
                            <w:szCs w:val="24"/>
                          </w:rPr>
                        </w:pPr>
                        <w:r>
                          <w:rPr>
                            <w:szCs w:val="24"/>
                          </w:rPr>
                          <w:t>Camera Frames/Second = 30 frames/second</w:t>
                        </w:r>
                        <w:r w:rsidR="00735C6F">
                          <w:rPr>
                            <w:szCs w:val="24"/>
                          </w:rPr>
                          <w:t xml:space="preserve">, length = 50cm, thickness = 3mm, width = 5cm, material: </w:t>
                        </w:r>
                        <w:proofErr w:type="spellStart"/>
                        <w:r w:rsidR="00735C6F">
                          <w:rPr>
                            <w:szCs w:val="24"/>
                          </w:rPr>
                          <w:t>Sintra</w:t>
                        </w:r>
                        <w:proofErr w:type="spellEnd"/>
                      </w:p>
                    </w:tc>
                  </w:tr>
                  <w:tr w:rsidR="00AA5A63" w:rsidRPr="00E52E49" w14:paraId="748B2CDD" w14:textId="77777777" w:rsidTr="00BD73A2">
                    <w:tc>
                      <w:tcPr>
                        <w:tcW w:w="1603" w:type="dxa"/>
                        <w:shd w:val="clear" w:color="auto" w:fill="auto"/>
                      </w:tcPr>
                      <w:p w14:paraId="623EF2CA" w14:textId="77777777" w:rsidR="00AA5A63" w:rsidRPr="00E52E49" w:rsidRDefault="00AA5A63" w:rsidP="00106E6C">
                        <w:pPr>
                          <w:pStyle w:val="BodyText"/>
                          <w:rPr>
                            <w:szCs w:val="24"/>
                          </w:rPr>
                        </w:pPr>
                        <w:bookmarkStart w:id="19" w:name="dlta4"/>
                        <w:r w:rsidRPr="00E52E49">
                          <w:rPr>
                            <w:szCs w:val="24"/>
                          </w:rPr>
                          <w:t># clips</w:t>
                        </w:r>
                        <w:r w:rsidR="00BD73A2">
                          <w:rPr>
                            <w:szCs w:val="24"/>
                          </w:rPr>
                          <w:t xml:space="preserve"> added</w:t>
                        </w:r>
                      </w:p>
                    </w:tc>
                    <w:tc>
                      <w:tcPr>
                        <w:tcW w:w="1663" w:type="dxa"/>
                        <w:shd w:val="clear" w:color="auto" w:fill="auto"/>
                      </w:tcPr>
                      <w:p w14:paraId="23F50D58" w14:textId="77777777" w:rsidR="00AA5A63" w:rsidRPr="00E52E49" w:rsidRDefault="00AA5A63" w:rsidP="00106E6C">
                        <w:pPr>
                          <w:pStyle w:val="BodyText"/>
                          <w:rPr>
                            <w:szCs w:val="24"/>
                          </w:rPr>
                        </w:pPr>
                        <w:r>
                          <w:rPr>
                            <w:szCs w:val="24"/>
                          </w:rPr>
                          <w:t># Oscillations</w:t>
                        </w:r>
                      </w:p>
                    </w:tc>
                    <w:tc>
                      <w:tcPr>
                        <w:tcW w:w="1170" w:type="dxa"/>
                      </w:tcPr>
                      <w:p w14:paraId="0B0DBA45" w14:textId="77777777" w:rsidR="00AA5A63" w:rsidRPr="00E52E49" w:rsidRDefault="00AA5A63" w:rsidP="00106E6C">
                        <w:pPr>
                          <w:pStyle w:val="BodyText"/>
                          <w:rPr>
                            <w:szCs w:val="24"/>
                          </w:rPr>
                        </w:pPr>
                        <w:r>
                          <w:rPr>
                            <w:szCs w:val="24"/>
                          </w:rPr>
                          <w:t># Frames</w:t>
                        </w:r>
                      </w:p>
                    </w:tc>
                    <w:tc>
                      <w:tcPr>
                        <w:tcW w:w="2926" w:type="dxa"/>
                      </w:tcPr>
                      <w:p w14:paraId="28AF9F9E" w14:textId="77777777" w:rsidR="00AA5A63" w:rsidRPr="00E52E49" w:rsidRDefault="00BD73A2" w:rsidP="00106E6C">
                        <w:pPr>
                          <w:pStyle w:val="BodyText"/>
                          <w:rPr>
                            <w:szCs w:val="24"/>
                          </w:rPr>
                        </w:pPr>
                        <w:r>
                          <w:rPr>
                            <w:szCs w:val="24"/>
                          </w:rPr>
                          <w:t xml:space="preserve">Frequency = </w:t>
                        </w:r>
                        <w:proofErr w:type="spellStart"/>
                        <w:r w:rsidR="00AA5A63">
                          <w:rPr>
                            <w:szCs w:val="24"/>
                          </w:rPr>
                          <w:t>Osc</w:t>
                        </w:r>
                        <w:proofErr w:type="spellEnd"/>
                        <w:r w:rsidR="00AA5A63">
                          <w:rPr>
                            <w:szCs w:val="24"/>
                          </w:rPr>
                          <w:t>/Sec</w:t>
                        </w:r>
                        <w:r>
                          <w:rPr>
                            <w:szCs w:val="24"/>
                          </w:rPr>
                          <w:t xml:space="preserve"> = Hz</w:t>
                        </w:r>
                      </w:p>
                    </w:tc>
                  </w:tr>
                  <w:tr w:rsidR="00AA5A63" w:rsidRPr="00E52E49" w14:paraId="294CA8A2" w14:textId="77777777" w:rsidTr="00BD73A2">
                    <w:tc>
                      <w:tcPr>
                        <w:tcW w:w="1603" w:type="dxa"/>
                        <w:shd w:val="clear" w:color="auto" w:fill="auto"/>
                      </w:tcPr>
                      <w:p w14:paraId="1A450A88" w14:textId="77777777" w:rsidR="00AA5A63" w:rsidRPr="00E52E49" w:rsidRDefault="00AA5A63" w:rsidP="00106E6C">
                        <w:pPr>
                          <w:pStyle w:val="BodyText"/>
                          <w:rPr>
                            <w:szCs w:val="24"/>
                          </w:rPr>
                        </w:pPr>
                        <w:r>
                          <w:rPr>
                            <w:szCs w:val="24"/>
                          </w:rPr>
                          <w:t>Example</w:t>
                        </w:r>
                      </w:p>
                    </w:tc>
                    <w:tc>
                      <w:tcPr>
                        <w:tcW w:w="1663" w:type="dxa"/>
                        <w:shd w:val="clear" w:color="auto" w:fill="auto"/>
                      </w:tcPr>
                      <w:p w14:paraId="65B1BAC7" w14:textId="77777777" w:rsidR="00AA5A63" w:rsidRPr="00E52E49" w:rsidRDefault="00BD73A2" w:rsidP="00106E6C">
                        <w:pPr>
                          <w:pStyle w:val="BodyText"/>
                          <w:rPr>
                            <w:szCs w:val="24"/>
                          </w:rPr>
                        </w:pPr>
                        <w:r>
                          <w:rPr>
                            <w:szCs w:val="24"/>
                          </w:rPr>
                          <w:t>5</w:t>
                        </w:r>
                      </w:p>
                    </w:tc>
                    <w:tc>
                      <w:tcPr>
                        <w:tcW w:w="1170" w:type="dxa"/>
                      </w:tcPr>
                      <w:p w14:paraId="6E57470C" w14:textId="77777777" w:rsidR="00AA5A63" w:rsidRPr="00E52E49" w:rsidRDefault="00BD73A2" w:rsidP="00106E6C">
                        <w:pPr>
                          <w:pStyle w:val="BodyText"/>
                          <w:rPr>
                            <w:szCs w:val="24"/>
                          </w:rPr>
                        </w:pPr>
                        <w:r>
                          <w:rPr>
                            <w:szCs w:val="24"/>
                          </w:rPr>
                          <w:t>38</w:t>
                        </w:r>
                      </w:p>
                    </w:tc>
                    <w:tc>
                      <w:tcPr>
                        <w:tcW w:w="2926" w:type="dxa"/>
                      </w:tcPr>
                      <w:p w14:paraId="254D80A3" w14:textId="77777777" w:rsidR="00AA5A63" w:rsidRPr="00E52E49" w:rsidRDefault="00BD73A2" w:rsidP="00106E6C">
                        <w:pPr>
                          <w:pStyle w:val="BodyText"/>
                          <w:rPr>
                            <w:szCs w:val="24"/>
                          </w:rPr>
                        </w:pPr>
                        <w:r>
                          <w:rPr>
                            <w:szCs w:val="24"/>
                          </w:rPr>
                          <w:t>6.33</w:t>
                        </w:r>
                      </w:p>
                    </w:tc>
                  </w:tr>
                  <w:tr w:rsidR="00AA5A63" w:rsidRPr="00E52E49" w14:paraId="713AD2D7" w14:textId="77777777" w:rsidTr="00BD73A2">
                    <w:tc>
                      <w:tcPr>
                        <w:tcW w:w="1603" w:type="dxa"/>
                        <w:shd w:val="clear" w:color="auto" w:fill="auto"/>
                      </w:tcPr>
                      <w:p w14:paraId="7CEE2A43" w14:textId="77777777" w:rsidR="00AA5A63" w:rsidRPr="00E52E49" w:rsidRDefault="00AA5A63" w:rsidP="00106E6C">
                        <w:pPr>
                          <w:pStyle w:val="BodyText"/>
                          <w:rPr>
                            <w:szCs w:val="24"/>
                          </w:rPr>
                        </w:pPr>
                        <w:r w:rsidRPr="00E52E49">
                          <w:rPr>
                            <w:szCs w:val="24"/>
                          </w:rPr>
                          <w:t>0</w:t>
                        </w:r>
                      </w:p>
                    </w:tc>
                    <w:tc>
                      <w:tcPr>
                        <w:tcW w:w="1663" w:type="dxa"/>
                        <w:shd w:val="clear" w:color="auto" w:fill="auto"/>
                      </w:tcPr>
                      <w:p w14:paraId="57D83D41" w14:textId="77777777" w:rsidR="00AA5A63" w:rsidRPr="00E52E49" w:rsidRDefault="00AA5A63" w:rsidP="00106E6C">
                        <w:pPr>
                          <w:pStyle w:val="BodyText"/>
                          <w:rPr>
                            <w:szCs w:val="24"/>
                          </w:rPr>
                        </w:pPr>
                      </w:p>
                    </w:tc>
                    <w:tc>
                      <w:tcPr>
                        <w:tcW w:w="1170" w:type="dxa"/>
                      </w:tcPr>
                      <w:p w14:paraId="1DB2DCA1" w14:textId="77777777" w:rsidR="00AA5A63" w:rsidRPr="00E52E49" w:rsidRDefault="00AA5A63" w:rsidP="00106E6C">
                        <w:pPr>
                          <w:pStyle w:val="BodyText"/>
                          <w:rPr>
                            <w:szCs w:val="24"/>
                          </w:rPr>
                        </w:pPr>
                      </w:p>
                    </w:tc>
                    <w:tc>
                      <w:tcPr>
                        <w:tcW w:w="2926" w:type="dxa"/>
                      </w:tcPr>
                      <w:p w14:paraId="71C6C32F" w14:textId="77777777" w:rsidR="00AA5A63" w:rsidRPr="00E52E49" w:rsidRDefault="00AA5A63" w:rsidP="00106E6C">
                        <w:pPr>
                          <w:pStyle w:val="BodyText"/>
                          <w:rPr>
                            <w:szCs w:val="24"/>
                          </w:rPr>
                        </w:pPr>
                      </w:p>
                    </w:tc>
                  </w:tr>
                  <w:tr w:rsidR="00AA5A63" w:rsidRPr="00E52E49" w14:paraId="78374F78" w14:textId="77777777" w:rsidTr="00BD73A2">
                    <w:tc>
                      <w:tcPr>
                        <w:tcW w:w="1603" w:type="dxa"/>
                        <w:shd w:val="clear" w:color="auto" w:fill="auto"/>
                      </w:tcPr>
                      <w:p w14:paraId="78B76A2E" w14:textId="77777777" w:rsidR="00AA5A63" w:rsidRPr="00E52E49" w:rsidRDefault="00AA5A63" w:rsidP="00106E6C">
                        <w:pPr>
                          <w:pStyle w:val="BodyText"/>
                          <w:rPr>
                            <w:szCs w:val="24"/>
                          </w:rPr>
                        </w:pPr>
                        <w:r w:rsidRPr="00E52E49">
                          <w:rPr>
                            <w:szCs w:val="24"/>
                          </w:rPr>
                          <w:t>1</w:t>
                        </w:r>
                      </w:p>
                    </w:tc>
                    <w:tc>
                      <w:tcPr>
                        <w:tcW w:w="1663" w:type="dxa"/>
                        <w:shd w:val="clear" w:color="auto" w:fill="auto"/>
                      </w:tcPr>
                      <w:p w14:paraId="2F714C17" w14:textId="77777777" w:rsidR="00AA5A63" w:rsidRPr="00E52E49" w:rsidRDefault="00AA5A63" w:rsidP="00106E6C">
                        <w:pPr>
                          <w:pStyle w:val="BodyText"/>
                          <w:rPr>
                            <w:szCs w:val="24"/>
                          </w:rPr>
                        </w:pPr>
                      </w:p>
                    </w:tc>
                    <w:tc>
                      <w:tcPr>
                        <w:tcW w:w="1170" w:type="dxa"/>
                      </w:tcPr>
                      <w:p w14:paraId="2880DF0E" w14:textId="77777777" w:rsidR="00AA5A63" w:rsidRPr="00E52E49" w:rsidRDefault="00AA5A63" w:rsidP="00106E6C">
                        <w:pPr>
                          <w:pStyle w:val="BodyText"/>
                          <w:rPr>
                            <w:szCs w:val="24"/>
                          </w:rPr>
                        </w:pPr>
                      </w:p>
                    </w:tc>
                    <w:tc>
                      <w:tcPr>
                        <w:tcW w:w="2926" w:type="dxa"/>
                      </w:tcPr>
                      <w:p w14:paraId="72F9E79C" w14:textId="77777777" w:rsidR="00AA5A63" w:rsidRPr="00E52E49" w:rsidRDefault="00AA5A63" w:rsidP="00106E6C">
                        <w:pPr>
                          <w:pStyle w:val="BodyText"/>
                          <w:rPr>
                            <w:szCs w:val="24"/>
                          </w:rPr>
                        </w:pPr>
                      </w:p>
                    </w:tc>
                  </w:tr>
                  <w:tr w:rsidR="00AA5A63" w:rsidRPr="00E52E49" w14:paraId="41E5D080" w14:textId="77777777" w:rsidTr="00BD73A2">
                    <w:tc>
                      <w:tcPr>
                        <w:tcW w:w="1603" w:type="dxa"/>
                        <w:shd w:val="clear" w:color="auto" w:fill="auto"/>
                      </w:tcPr>
                      <w:p w14:paraId="7CF09BE9" w14:textId="77777777" w:rsidR="00AA5A63" w:rsidRPr="00E52E49" w:rsidRDefault="00AA5A63" w:rsidP="00106E6C">
                        <w:pPr>
                          <w:pStyle w:val="BodyText"/>
                          <w:rPr>
                            <w:szCs w:val="24"/>
                          </w:rPr>
                        </w:pPr>
                        <w:r w:rsidRPr="00E52E49">
                          <w:rPr>
                            <w:szCs w:val="24"/>
                          </w:rPr>
                          <w:t>2</w:t>
                        </w:r>
                      </w:p>
                    </w:tc>
                    <w:tc>
                      <w:tcPr>
                        <w:tcW w:w="1663" w:type="dxa"/>
                        <w:shd w:val="clear" w:color="auto" w:fill="auto"/>
                      </w:tcPr>
                      <w:p w14:paraId="359A3A72" w14:textId="77777777" w:rsidR="00AA5A63" w:rsidRPr="00E52E49" w:rsidRDefault="00AA5A63" w:rsidP="00106E6C">
                        <w:pPr>
                          <w:pStyle w:val="BodyText"/>
                          <w:rPr>
                            <w:szCs w:val="24"/>
                          </w:rPr>
                        </w:pPr>
                      </w:p>
                    </w:tc>
                    <w:tc>
                      <w:tcPr>
                        <w:tcW w:w="1170" w:type="dxa"/>
                      </w:tcPr>
                      <w:p w14:paraId="78C10A8B" w14:textId="77777777" w:rsidR="00AA5A63" w:rsidRPr="00E52E49" w:rsidRDefault="00AA5A63" w:rsidP="00106E6C">
                        <w:pPr>
                          <w:pStyle w:val="BodyText"/>
                          <w:rPr>
                            <w:szCs w:val="24"/>
                          </w:rPr>
                        </w:pPr>
                      </w:p>
                    </w:tc>
                    <w:tc>
                      <w:tcPr>
                        <w:tcW w:w="2926" w:type="dxa"/>
                      </w:tcPr>
                      <w:p w14:paraId="20BE5C40" w14:textId="77777777" w:rsidR="00AA5A63" w:rsidRPr="00E52E49" w:rsidRDefault="00AA5A63" w:rsidP="00106E6C">
                        <w:pPr>
                          <w:pStyle w:val="BodyText"/>
                          <w:rPr>
                            <w:szCs w:val="24"/>
                          </w:rPr>
                        </w:pPr>
                      </w:p>
                    </w:tc>
                  </w:tr>
                  <w:tr w:rsidR="00AA5A63" w:rsidRPr="00E52E49" w14:paraId="470C9F04" w14:textId="77777777" w:rsidTr="00BD73A2">
                    <w:tc>
                      <w:tcPr>
                        <w:tcW w:w="1603" w:type="dxa"/>
                        <w:shd w:val="clear" w:color="auto" w:fill="auto"/>
                      </w:tcPr>
                      <w:p w14:paraId="287CA2C1" w14:textId="77777777" w:rsidR="00AA5A63" w:rsidRPr="00E52E49" w:rsidRDefault="00AA5A63" w:rsidP="00106E6C">
                        <w:pPr>
                          <w:pStyle w:val="BodyText"/>
                          <w:rPr>
                            <w:szCs w:val="24"/>
                          </w:rPr>
                        </w:pPr>
                        <w:r w:rsidRPr="00E52E49">
                          <w:rPr>
                            <w:szCs w:val="24"/>
                          </w:rPr>
                          <w:t>3</w:t>
                        </w:r>
                      </w:p>
                    </w:tc>
                    <w:tc>
                      <w:tcPr>
                        <w:tcW w:w="1663" w:type="dxa"/>
                        <w:shd w:val="clear" w:color="auto" w:fill="auto"/>
                      </w:tcPr>
                      <w:p w14:paraId="507CA14D" w14:textId="77777777" w:rsidR="00AA5A63" w:rsidRPr="00E52E49" w:rsidRDefault="00AA5A63" w:rsidP="00106E6C">
                        <w:pPr>
                          <w:pStyle w:val="BodyText"/>
                          <w:rPr>
                            <w:szCs w:val="24"/>
                          </w:rPr>
                        </w:pPr>
                      </w:p>
                    </w:tc>
                    <w:tc>
                      <w:tcPr>
                        <w:tcW w:w="1170" w:type="dxa"/>
                      </w:tcPr>
                      <w:p w14:paraId="5844E2FC" w14:textId="77777777" w:rsidR="00AA5A63" w:rsidRPr="00E52E49" w:rsidRDefault="00AA5A63" w:rsidP="00106E6C">
                        <w:pPr>
                          <w:pStyle w:val="BodyText"/>
                          <w:rPr>
                            <w:szCs w:val="24"/>
                          </w:rPr>
                        </w:pPr>
                      </w:p>
                    </w:tc>
                    <w:tc>
                      <w:tcPr>
                        <w:tcW w:w="2926" w:type="dxa"/>
                      </w:tcPr>
                      <w:p w14:paraId="65C4B97B" w14:textId="77777777" w:rsidR="00AA5A63" w:rsidRPr="00E52E49" w:rsidRDefault="00AA5A63" w:rsidP="00106E6C">
                        <w:pPr>
                          <w:pStyle w:val="BodyText"/>
                          <w:rPr>
                            <w:szCs w:val="24"/>
                          </w:rPr>
                        </w:pPr>
                      </w:p>
                    </w:tc>
                  </w:tr>
                  <w:tr w:rsidR="00AA5A63" w:rsidRPr="00E52E49" w14:paraId="11BD6564" w14:textId="77777777" w:rsidTr="00BD73A2">
                    <w:tc>
                      <w:tcPr>
                        <w:tcW w:w="1603" w:type="dxa"/>
                        <w:shd w:val="clear" w:color="auto" w:fill="auto"/>
                      </w:tcPr>
                      <w:p w14:paraId="4A3D358B" w14:textId="77777777" w:rsidR="00AA5A63" w:rsidRPr="00E52E49" w:rsidRDefault="00AA5A63" w:rsidP="00106E6C">
                        <w:pPr>
                          <w:pStyle w:val="BodyText"/>
                          <w:rPr>
                            <w:szCs w:val="24"/>
                          </w:rPr>
                        </w:pPr>
                        <w:r w:rsidRPr="00E52E49">
                          <w:rPr>
                            <w:szCs w:val="24"/>
                          </w:rPr>
                          <w:t>4</w:t>
                        </w:r>
                      </w:p>
                    </w:tc>
                    <w:tc>
                      <w:tcPr>
                        <w:tcW w:w="1663" w:type="dxa"/>
                        <w:shd w:val="clear" w:color="auto" w:fill="auto"/>
                      </w:tcPr>
                      <w:p w14:paraId="293BEE37" w14:textId="77777777" w:rsidR="00AA5A63" w:rsidRPr="00E52E49" w:rsidRDefault="00AA5A63" w:rsidP="00106E6C">
                        <w:pPr>
                          <w:pStyle w:val="BodyText"/>
                          <w:rPr>
                            <w:szCs w:val="24"/>
                          </w:rPr>
                        </w:pPr>
                      </w:p>
                    </w:tc>
                    <w:tc>
                      <w:tcPr>
                        <w:tcW w:w="1170" w:type="dxa"/>
                      </w:tcPr>
                      <w:p w14:paraId="7B2E69DA" w14:textId="77777777" w:rsidR="00AA5A63" w:rsidRPr="00E52E49" w:rsidRDefault="00AA5A63" w:rsidP="00106E6C">
                        <w:pPr>
                          <w:pStyle w:val="BodyText"/>
                          <w:rPr>
                            <w:szCs w:val="24"/>
                          </w:rPr>
                        </w:pPr>
                      </w:p>
                    </w:tc>
                    <w:tc>
                      <w:tcPr>
                        <w:tcW w:w="2926" w:type="dxa"/>
                      </w:tcPr>
                      <w:p w14:paraId="3E9FC10A" w14:textId="77777777" w:rsidR="00AA5A63" w:rsidRPr="00E52E49" w:rsidRDefault="00AA5A63" w:rsidP="00106E6C">
                        <w:pPr>
                          <w:pStyle w:val="BodyText"/>
                          <w:rPr>
                            <w:szCs w:val="24"/>
                          </w:rPr>
                        </w:pPr>
                      </w:p>
                    </w:tc>
                  </w:tr>
                  <w:tr w:rsidR="00AA5A63" w:rsidRPr="00E52E49" w14:paraId="30EDE85B" w14:textId="77777777" w:rsidTr="00BD73A2">
                    <w:tc>
                      <w:tcPr>
                        <w:tcW w:w="1603" w:type="dxa"/>
                        <w:shd w:val="clear" w:color="auto" w:fill="auto"/>
                      </w:tcPr>
                      <w:p w14:paraId="29E76F1E" w14:textId="77777777" w:rsidR="00AA5A63" w:rsidRPr="00E52E49" w:rsidRDefault="00AA5A63" w:rsidP="00106E6C">
                        <w:pPr>
                          <w:pStyle w:val="BodyText"/>
                          <w:rPr>
                            <w:szCs w:val="24"/>
                          </w:rPr>
                        </w:pPr>
                        <w:r w:rsidRPr="00E52E49">
                          <w:rPr>
                            <w:szCs w:val="24"/>
                          </w:rPr>
                          <w:t>5</w:t>
                        </w:r>
                      </w:p>
                    </w:tc>
                    <w:tc>
                      <w:tcPr>
                        <w:tcW w:w="1663" w:type="dxa"/>
                        <w:shd w:val="clear" w:color="auto" w:fill="auto"/>
                      </w:tcPr>
                      <w:p w14:paraId="2E9E97CF" w14:textId="77777777" w:rsidR="00AA5A63" w:rsidRPr="00E52E49" w:rsidRDefault="00AA5A63" w:rsidP="00106E6C">
                        <w:pPr>
                          <w:pStyle w:val="BodyText"/>
                          <w:rPr>
                            <w:szCs w:val="24"/>
                          </w:rPr>
                        </w:pPr>
                      </w:p>
                    </w:tc>
                    <w:tc>
                      <w:tcPr>
                        <w:tcW w:w="1170" w:type="dxa"/>
                      </w:tcPr>
                      <w:p w14:paraId="1532A5BC" w14:textId="77777777" w:rsidR="00AA5A63" w:rsidRPr="00E52E49" w:rsidRDefault="00AA5A63" w:rsidP="00106E6C">
                        <w:pPr>
                          <w:pStyle w:val="BodyText"/>
                          <w:rPr>
                            <w:szCs w:val="24"/>
                          </w:rPr>
                        </w:pPr>
                      </w:p>
                    </w:tc>
                    <w:tc>
                      <w:tcPr>
                        <w:tcW w:w="2926" w:type="dxa"/>
                      </w:tcPr>
                      <w:p w14:paraId="530CE65A" w14:textId="77777777" w:rsidR="00AA5A63" w:rsidRPr="00E52E49" w:rsidRDefault="00AA5A63" w:rsidP="00106E6C">
                        <w:pPr>
                          <w:pStyle w:val="BodyText"/>
                          <w:rPr>
                            <w:szCs w:val="24"/>
                          </w:rPr>
                        </w:pPr>
                      </w:p>
                    </w:tc>
                  </w:tr>
                  <w:tr w:rsidR="00AA5A63" w:rsidRPr="00E52E49" w14:paraId="67EA7810" w14:textId="77777777" w:rsidTr="00BD73A2">
                    <w:tc>
                      <w:tcPr>
                        <w:tcW w:w="1603" w:type="dxa"/>
                        <w:shd w:val="clear" w:color="auto" w:fill="auto"/>
                      </w:tcPr>
                      <w:p w14:paraId="31F7C6D9" w14:textId="77777777" w:rsidR="00AA5A63" w:rsidRPr="00E52E49" w:rsidRDefault="00AA5A63" w:rsidP="00106E6C">
                        <w:pPr>
                          <w:pStyle w:val="BodyText"/>
                          <w:rPr>
                            <w:szCs w:val="24"/>
                          </w:rPr>
                        </w:pPr>
                        <w:r w:rsidRPr="00E52E49">
                          <w:rPr>
                            <w:szCs w:val="24"/>
                          </w:rPr>
                          <w:t>6</w:t>
                        </w:r>
                      </w:p>
                    </w:tc>
                    <w:tc>
                      <w:tcPr>
                        <w:tcW w:w="1663" w:type="dxa"/>
                        <w:shd w:val="clear" w:color="auto" w:fill="auto"/>
                      </w:tcPr>
                      <w:p w14:paraId="099439DE" w14:textId="77777777" w:rsidR="00AA5A63" w:rsidRPr="00E52E49" w:rsidRDefault="00AA5A63" w:rsidP="00106E6C">
                        <w:pPr>
                          <w:pStyle w:val="BodyText"/>
                          <w:rPr>
                            <w:szCs w:val="24"/>
                          </w:rPr>
                        </w:pPr>
                      </w:p>
                    </w:tc>
                    <w:tc>
                      <w:tcPr>
                        <w:tcW w:w="1170" w:type="dxa"/>
                      </w:tcPr>
                      <w:p w14:paraId="167CB49F" w14:textId="77777777" w:rsidR="00AA5A63" w:rsidRPr="00E52E49" w:rsidRDefault="00AA5A63" w:rsidP="00106E6C">
                        <w:pPr>
                          <w:pStyle w:val="BodyText"/>
                          <w:rPr>
                            <w:szCs w:val="24"/>
                          </w:rPr>
                        </w:pPr>
                      </w:p>
                    </w:tc>
                    <w:tc>
                      <w:tcPr>
                        <w:tcW w:w="2926" w:type="dxa"/>
                      </w:tcPr>
                      <w:p w14:paraId="4929E95D" w14:textId="77777777" w:rsidR="00AA5A63" w:rsidRPr="00E52E49" w:rsidRDefault="00AA5A63" w:rsidP="00106E6C">
                        <w:pPr>
                          <w:pStyle w:val="BodyText"/>
                          <w:rPr>
                            <w:szCs w:val="24"/>
                          </w:rPr>
                        </w:pPr>
                      </w:p>
                    </w:tc>
                  </w:tr>
                  <w:tr w:rsidR="00AA5A63" w:rsidRPr="00E52E49" w14:paraId="2DBC8D15" w14:textId="77777777" w:rsidTr="00BD73A2">
                    <w:tc>
                      <w:tcPr>
                        <w:tcW w:w="1603" w:type="dxa"/>
                        <w:shd w:val="clear" w:color="auto" w:fill="auto"/>
                      </w:tcPr>
                      <w:p w14:paraId="290CF181" w14:textId="77777777" w:rsidR="00AA5A63" w:rsidRPr="00E52E49" w:rsidRDefault="00AA5A63" w:rsidP="00106E6C">
                        <w:pPr>
                          <w:pStyle w:val="BodyText"/>
                          <w:rPr>
                            <w:szCs w:val="24"/>
                          </w:rPr>
                        </w:pPr>
                        <w:r w:rsidRPr="00E52E49">
                          <w:rPr>
                            <w:szCs w:val="24"/>
                          </w:rPr>
                          <w:t>7</w:t>
                        </w:r>
                      </w:p>
                    </w:tc>
                    <w:tc>
                      <w:tcPr>
                        <w:tcW w:w="1663" w:type="dxa"/>
                        <w:shd w:val="clear" w:color="auto" w:fill="auto"/>
                      </w:tcPr>
                      <w:p w14:paraId="7099A6B8" w14:textId="77777777" w:rsidR="00AA5A63" w:rsidRPr="00E52E49" w:rsidRDefault="00AA5A63" w:rsidP="00106E6C">
                        <w:pPr>
                          <w:pStyle w:val="BodyText"/>
                          <w:rPr>
                            <w:szCs w:val="24"/>
                          </w:rPr>
                        </w:pPr>
                      </w:p>
                    </w:tc>
                    <w:tc>
                      <w:tcPr>
                        <w:tcW w:w="1170" w:type="dxa"/>
                      </w:tcPr>
                      <w:p w14:paraId="519DDE46" w14:textId="77777777" w:rsidR="00AA5A63" w:rsidRPr="00E52E49" w:rsidRDefault="00AA5A63" w:rsidP="00106E6C">
                        <w:pPr>
                          <w:pStyle w:val="BodyText"/>
                          <w:rPr>
                            <w:szCs w:val="24"/>
                          </w:rPr>
                        </w:pPr>
                      </w:p>
                    </w:tc>
                    <w:tc>
                      <w:tcPr>
                        <w:tcW w:w="2926" w:type="dxa"/>
                      </w:tcPr>
                      <w:p w14:paraId="3064FFF8" w14:textId="77777777" w:rsidR="00AA5A63" w:rsidRPr="00E52E49" w:rsidRDefault="00AA5A63" w:rsidP="00106E6C">
                        <w:pPr>
                          <w:pStyle w:val="BodyText"/>
                          <w:rPr>
                            <w:szCs w:val="24"/>
                          </w:rPr>
                        </w:pPr>
                      </w:p>
                    </w:tc>
                  </w:tr>
                  <w:tr w:rsidR="00AA5A63" w:rsidRPr="00E52E49" w14:paraId="533BD9B1" w14:textId="77777777" w:rsidTr="00BD73A2">
                    <w:tc>
                      <w:tcPr>
                        <w:tcW w:w="1603" w:type="dxa"/>
                        <w:shd w:val="clear" w:color="auto" w:fill="auto"/>
                      </w:tcPr>
                      <w:p w14:paraId="357D3D1D" w14:textId="77777777" w:rsidR="00AA5A63" w:rsidRPr="00E52E49" w:rsidRDefault="00AA5A63" w:rsidP="00106E6C">
                        <w:pPr>
                          <w:pStyle w:val="BodyText"/>
                          <w:rPr>
                            <w:szCs w:val="24"/>
                          </w:rPr>
                        </w:pPr>
                        <w:r w:rsidRPr="00E52E49">
                          <w:rPr>
                            <w:szCs w:val="24"/>
                          </w:rPr>
                          <w:t>8</w:t>
                        </w:r>
                      </w:p>
                    </w:tc>
                    <w:tc>
                      <w:tcPr>
                        <w:tcW w:w="1663" w:type="dxa"/>
                        <w:shd w:val="clear" w:color="auto" w:fill="auto"/>
                      </w:tcPr>
                      <w:p w14:paraId="209E5D40" w14:textId="77777777" w:rsidR="00AA5A63" w:rsidRPr="00E52E49" w:rsidRDefault="00AA5A63" w:rsidP="00106E6C">
                        <w:pPr>
                          <w:pStyle w:val="BodyText"/>
                          <w:rPr>
                            <w:szCs w:val="24"/>
                          </w:rPr>
                        </w:pPr>
                      </w:p>
                    </w:tc>
                    <w:tc>
                      <w:tcPr>
                        <w:tcW w:w="1170" w:type="dxa"/>
                      </w:tcPr>
                      <w:p w14:paraId="766C2050" w14:textId="77777777" w:rsidR="00AA5A63" w:rsidRPr="00E52E49" w:rsidRDefault="00AA5A63" w:rsidP="00106E6C">
                        <w:pPr>
                          <w:pStyle w:val="BodyText"/>
                          <w:rPr>
                            <w:szCs w:val="24"/>
                          </w:rPr>
                        </w:pPr>
                      </w:p>
                    </w:tc>
                    <w:tc>
                      <w:tcPr>
                        <w:tcW w:w="2926" w:type="dxa"/>
                      </w:tcPr>
                      <w:p w14:paraId="2D208284" w14:textId="77777777" w:rsidR="00AA5A63" w:rsidRPr="00E52E49" w:rsidRDefault="00AA5A63" w:rsidP="00106E6C">
                        <w:pPr>
                          <w:pStyle w:val="BodyText"/>
                          <w:rPr>
                            <w:szCs w:val="24"/>
                          </w:rPr>
                        </w:pPr>
                      </w:p>
                    </w:tc>
                  </w:tr>
                  <w:tr w:rsidR="00AA5A63" w:rsidRPr="00E52E49" w14:paraId="64FA328E" w14:textId="77777777" w:rsidTr="00BD73A2">
                    <w:tc>
                      <w:tcPr>
                        <w:tcW w:w="1603" w:type="dxa"/>
                        <w:shd w:val="clear" w:color="auto" w:fill="auto"/>
                      </w:tcPr>
                      <w:p w14:paraId="3A1B500A" w14:textId="77777777" w:rsidR="00AA5A63" w:rsidRPr="00E52E49" w:rsidRDefault="00AA5A63" w:rsidP="00106E6C">
                        <w:pPr>
                          <w:pStyle w:val="BodyText"/>
                          <w:rPr>
                            <w:szCs w:val="24"/>
                          </w:rPr>
                        </w:pPr>
                        <w:r w:rsidRPr="00E52E49">
                          <w:rPr>
                            <w:szCs w:val="24"/>
                          </w:rPr>
                          <w:t>9</w:t>
                        </w:r>
                      </w:p>
                    </w:tc>
                    <w:tc>
                      <w:tcPr>
                        <w:tcW w:w="1663" w:type="dxa"/>
                        <w:shd w:val="clear" w:color="auto" w:fill="auto"/>
                      </w:tcPr>
                      <w:p w14:paraId="44DA6952" w14:textId="77777777" w:rsidR="00AA5A63" w:rsidRPr="00E52E49" w:rsidRDefault="00AA5A63" w:rsidP="00106E6C">
                        <w:pPr>
                          <w:pStyle w:val="BodyText"/>
                          <w:rPr>
                            <w:szCs w:val="24"/>
                          </w:rPr>
                        </w:pPr>
                      </w:p>
                    </w:tc>
                    <w:tc>
                      <w:tcPr>
                        <w:tcW w:w="1170" w:type="dxa"/>
                      </w:tcPr>
                      <w:p w14:paraId="0A0758E4" w14:textId="77777777" w:rsidR="00AA5A63" w:rsidRPr="00E52E49" w:rsidRDefault="00AA5A63" w:rsidP="00106E6C">
                        <w:pPr>
                          <w:pStyle w:val="BodyText"/>
                          <w:rPr>
                            <w:szCs w:val="24"/>
                          </w:rPr>
                        </w:pPr>
                      </w:p>
                    </w:tc>
                    <w:tc>
                      <w:tcPr>
                        <w:tcW w:w="2926" w:type="dxa"/>
                      </w:tcPr>
                      <w:p w14:paraId="56E9DE18" w14:textId="77777777" w:rsidR="00AA5A63" w:rsidRPr="00E52E49" w:rsidRDefault="00AA5A63" w:rsidP="00106E6C">
                        <w:pPr>
                          <w:pStyle w:val="BodyText"/>
                          <w:rPr>
                            <w:szCs w:val="24"/>
                          </w:rPr>
                        </w:pPr>
                      </w:p>
                    </w:tc>
                  </w:tr>
                  <w:tr w:rsidR="00AA5A63" w:rsidRPr="00E52E49" w14:paraId="25BC65EE" w14:textId="77777777" w:rsidTr="00BD73A2">
                    <w:tc>
                      <w:tcPr>
                        <w:tcW w:w="1603" w:type="dxa"/>
                        <w:shd w:val="clear" w:color="auto" w:fill="auto"/>
                      </w:tcPr>
                      <w:p w14:paraId="6D726ABE" w14:textId="77777777" w:rsidR="00AA5A63" w:rsidRPr="00E52E49" w:rsidRDefault="00AA5A63" w:rsidP="00106E6C">
                        <w:pPr>
                          <w:pStyle w:val="BodyText"/>
                          <w:rPr>
                            <w:szCs w:val="24"/>
                          </w:rPr>
                        </w:pPr>
                        <w:r w:rsidRPr="00E52E49">
                          <w:rPr>
                            <w:szCs w:val="24"/>
                          </w:rPr>
                          <w:t>10</w:t>
                        </w:r>
                      </w:p>
                    </w:tc>
                    <w:tc>
                      <w:tcPr>
                        <w:tcW w:w="1663" w:type="dxa"/>
                        <w:shd w:val="clear" w:color="auto" w:fill="auto"/>
                      </w:tcPr>
                      <w:p w14:paraId="5975F036" w14:textId="77777777" w:rsidR="00AA5A63" w:rsidRPr="00E52E49" w:rsidRDefault="00AA5A63" w:rsidP="00106E6C">
                        <w:pPr>
                          <w:pStyle w:val="BodyText"/>
                          <w:keepNext/>
                          <w:rPr>
                            <w:szCs w:val="24"/>
                          </w:rPr>
                        </w:pPr>
                      </w:p>
                    </w:tc>
                    <w:tc>
                      <w:tcPr>
                        <w:tcW w:w="1170" w:type="dxa"/>
                      </w:tcPr>
                      <w:p w14:paraId="1C8D24C1" w14:textId="77777777" w:rsidR="00AA5A63" w:rsidRPr="00E52E49" w:rsidRDefault="00AA5A63" w:rsidP="00106E6C">
                        <w:pPr>
                          <w:pStyle w:val="BodyText"/>
                          <w:keepNext/>
                          <w:rPr>
                            <w:szCs w:val="24"/>
                          </w:rPr>
                        </w:pPr>
                      </w:p>
                    </w:tc>
                    <w:tc>
                      <w:tcPr>
                        <w:tcW w:w="2926" w:type="dxa"/>
                      </w:tcPr>
                      <w:p w14:paraId="6DC7D17C" w14:textId="77777777" w:rsidR="00AA5A63" w:rsidRPr="00E52E49" w:rsidRDefault="00AA5A63" w:rsidP="00106E6C">
                        <w:pPr>
                          <w:pStyle w:val="BodyText"/>
                          <w:keepNext/>
                          <w:rPr>
                            <w:szCs w:val="24"/>
                          </w:rPr>
                        </w:pPr>
                      </w:p>
                    </w:tc>
                  </w:tr>
                </w:tbl>
                <w:bookmarkEnd w:id="19"/>
                <w:p w14:paraId="479F13E2" w14:textId="77777777" w:rsidR="00106E6C" w:rsidRDefault="00106E6C" w:rsidP="00106E6C">
                  <w:pPr>
                    <w:pStyle w:val="Caption"/>
                    <w:rPr>
                      <w:sz w:val="24"/>
                      <w:szCs w:val="24"/>
                    </w:rPr>
                  </w:pPr>
                  <w:r w:rsidRPr="000731B1">
                    <w:rPr>
                      <w:sz w:val="24"/>
                      <w:szCs w:val="24"/>
                    </w:rPr>
                    <w:t xml:space="preserve">Table </w:t>
                  </w:r>
                  <w:r w:rsidR="00400D66" w:rsidRPr="000731B1">
                    <w:rPr>
                      <w:sz w:val="24"/>
                      <w:szCs w:val="24"/>
                    </w:rPr>
                    <w:fldChar w:fldCharType="begin"/>
                  </w:r>
                  <w:r w:rsidRPr="000731B1">
                    <w:rPr>
                      <w:sz w:val="24"/>
                      <w:szCs w:val="24"/>
                    </w:rPr>
                    <w:instrText xml:space="preserve"> SEQ Table \* ARABIC </w:instrText>
                  </w:r>
                  <w:r w:rsidR="00400D66" w:rsidRPr="000731B1">
                    <w:rPr>
                      <w:sz w:val="24"/>
                      <w:szCs w:val="24"/>
                    </w:rPr>
                    <w:fldChar w:fldCharType="separate"/>
                  </w:r>
                  <w:r w:rsidR="00E52E49" w:rsidRPr="000731B1">
                    <w:rPr>
                      <w:noProof/>
                      <w:sz w:val="24"/>
                      <w:szCs w:val="24"/>
                    </w:rPr>
                    <w:t>1</w:t>
                  </w:r>
                  <w:r w:rsidR="00400D66" w:rsidRPr="000731B1">
                    <w:rPr>
                      <w:sz w:val="24"/>
                      <w:szCs w:val="24"/>
                    </w:rPr>
                    <w:fldChar w:fldCharType="end"/>
                  </w:r>
                  <w:r w:rsidRPr="000731B1">
                    <w:rPr>
                      <w:sz w:val="24"/>
                      <w:szCs w:val="24"/>
                    </w:rPr>
                    <w:t>:  Frequency as a Function of Mass</w:t>
                  </w:r>
                </w:p>
                <w:p w14:paraId="3CCA9653" w14:textId="77777777" w:rsidR="00970240" w:rsidRPr="00970240" w:rsidRDefault="00970240" w:rsidP="00970240"/>
              </w:tc>
            </w:tr>
            <w:bookmarkEnd w:id="18"/>
          </w:tbl>
          <w:p w14:paraId="6970B3AB" w14:textId="77777777" w:rsidR="00106E6C" w:rsidRPr="000731B1" w:rsidRDefault="00106E6C" w:rsidP="000731B1">
            <w:pPr>
              <w:pStyle w:val="stepsnumbered"/>
              <w:numPr>
                <w:ilvl w:val="0"/>
                <w:numId w:val="0"/>
              </w:numPr>
              <w:rPr>
                <w:szCs w:val="24"/>
              </w:rPr>
            </w:pPr>
          </w:p>
        </w:tc>
      </w:tr>
      <w:tr w:rsidR="00106E6C" w:rsidRPr="00E52E49" w14:paraId="477D1339" w14:textId="77777777" w:rsidTr="00AF7691">
        <w:trPr>
          <w:cantSplit/>
          <w:trHeight w:val="143"/>
        </w:trPr>
        <w:tc>
          <w:tcPr>
            <w:tcW w:w="565" w:type="dxa"/>
          </w:tcPr>
          <w:p w14:paraId="3C124905" w14:textId="77777777" w:rsidR="00106E6C" w:rsidRPr="000731B1" w:rsidRDefault="00106E6C" w:rsidP="00106E6C">
            <w:pPr>
              <w:pStyle w:val="BodyText"/>
              <w:rPr>
                <w:szCs w:val="24"/>
              </w:rPr>
            </w:pPr>
          </w:p>
        </w:tc>
        <w:tc>
          <w:tcPr>
            <w:tcW w:w="10467" w:type="dxa"/>
            <w:gridSpan w:val="2"/>
          </w:tcPr>
          <w:p w14:paraId="248807E1" w14:textId="77777777" w:rsidR="00106E6C" w:rsidRDefault="00106E6C" w:rsidP="000731B1">
            <w:pPr>
              <w:pStyle w:val="stepsnumbered"/>
              <w:numPr>
                <w:ilvl w:val="0"/>
                <w:numId w:val="9"/>
              </w:numPr>
              <w:rPr>
                <w:szCs w:val="24"/>
              </w:rPr>
            </w:pPr>
            <w:r w:rsidRPr="000731B1">
              <w:rPr>
                <w:szCs w:val="24"/>
              </w:rPr>
              <w:t>Record cant</w:t>
            </w:r>
            <w:r w:rsidR="00741DDF">
              <w:rPr>
                <w:szCs w:val="24"/>
              </w:rPr>
              <w:t>ilever oscillations with no mass</w:t>
            </w:r>
          </w:p>
          <w:p w14:paraId="11A30C05" w14:textId="77777777" w:rsidR="00741DDF" w:rsidRPr="000731B1" w:rsidRDefault="00741DDF" w:rsidP="00741DDF">
            <w:pPr>
              <w:pStyle w:val="stepsnumbered"/>
              <w:numPr>
                <w:ilvl w:val="0"/>
                <w:numId w:val="0"/>
              </w:numPr>
              <w:ind w:left="360"/>
              <w:rPr>
                <w:szCs w:val="24"/>
              </w:rPr>
            </w:pPr>
          </w:p>
          <w:tbl>
            <w:tblPr>
              <w:tblW w:w="4999" w:type="pct"/>
              <w:tblLayout w:type="fixed"/>
              <w:tblLook w:val="01E0" w:firstRow="1" w:lastRow="1" w:firstColumn="1" w:lastColumn="1" w:noHBand="0" w:noVBand="0"/>
            </w:tblPr>
            <w:tblGrid>
              <w:gridCol w:w="1685"/>
              <w:gridCol w:w="8550"/>
            </w:tblGrid>
            <w:tr w:rsidR="00106E6C" w:rsidRPr="000731B1" w14:paraId="539AE98A" w14:textId="77777777" w:rsidTr="007C5C11">
              <w:trPr>
                <w:cantSplit/>
              </w:trPr>
              <w:tc>
                <w:tcPr>
                  <w:tcW w:w="823" w:type="pct"/>
                  <w:tcMar>
                    <w:left w:w="360" w:type="dxa"/>
                    <w:right w:w="115" w:type="dxa"/>
                  </w:tcMar>
                </w:tcPr>
                <w:p w14:paraId="3710E805" w14:textId="77777777" w:rsidR="00106E6C" w:rsidRPr="000731B1" w:rsidRDefault="00106E6C" w:rsidP="00106E6C">
                  <w:pPr>
                    <w:pStyle w:val="BodyText"/>
                    <w:rPr>
                      <w:b/>
                      <w:szCs w:val="24"/>
                    </w:rPr>
                  </w:pPr>
                  <w:bookmarkStart w:id="20" w:name="App_CantiL_AC11_dldl142"/>
                  <w:r w:rsidRPr="000731B1">
                    <w:rPr>
                      <w:b/>
                      <w:szCs w:val="24"/>
                    </w:rPr>
                    <w:t>Description</w:t>
                  </w:r>
                </w:p>
              </w:tc>
              <w:tc>
                <w:tcPr>
                  <w:tcW w:w="4177" w:type="pct"/>
                  <w:tcMar>
                    <w:left w:w="360" w:type="dxa"/>
                  </w:tcMar>
                </w:tcPr>
                <w:p w14:paraId="1EA1D73E" w14:textId="77777777" w:rsidR="00106E6C" w:rsidRPr="000731B1" w:rsidRDefault="00106E6C" w:rsidP="00106E6C">
                  <w:pPr>
                    <w:pStyle w:val="BulletList"/>
                    <w:rPr>
                      <w:szCs w:val="24"/>
                    </w:rPr>
                  </w:pPr>
                  <w:r w:rsidRPr="000731B1">
                    <w:rPr>
                      <w:szCs w:val="24"/>
                    </w:rPr>
                    <w:t>Ready the camera to record the first oscillation.</w:t>
                  </w:r>
                </w:p>
                <w:p w14:paraId="41CB2DAE" w14:textId="77777777" w:rsidR="00106E6C" w:rsidRPr="000731B1" w:rsidRDefault="00106E6C" w:rsidP="00106E6C">
                  <w:pPr>
                    <w:pStyle w:val="BulletList"/>
                    <w:rPr>
                      <w:szCs w:val="24"/>
                    </w:rPr>
                  </w:pPr>
                  <w:r w:rsidRPr="000731B1">
                    <w:rPr>
                      <w:szCs w:val="24"/>
                    </w:rPr>
                    <w:t>Start recording.</w:t>
                  </w:r>
                </w:p>
                <w:p w14:paraId="2AA442FB" w14:textId="77777777" w:rsidR="00106E6C" w:rsidRDefault="00106E6C" w:rsidP="00106E6C">
                  <w:pPr>
                    <w:pStyle w:val="BulletList"/>
                    <w:rPr>
                      <w:szCs w:val="24"/>
                    </w:rPr>
                  </w:pPr>
                  <w:r w:rsidRPr="000731B1">
                    <w:rPr>
                      <w:szCs w:val="24"/>
                    </w:rPr>
                    <w:t xml:space="preserve">Set the cantilever in motion by pushing down (apply force) on the open end of the cantilever, then releasing.  </w:t>
                  </w:r>
                  <w:r w:rsidR="00BD73A2">
                    <w:rPr>
                      <w:szCs w:val="24"/>
                    </w:rPr>
                    <w:t>This is similar to plucking a guitar string.</w:t>
                  </w:r>
                </w:p>
                <w:p w14:paraId="7AAA57B2" w14:textId="77777777" w:rsidR="00BD73A2" w:rsidRPr="000731B1" w:rsidRDefault="00BD73A2" w:rsidP="00106E6C">
                  <w:pPr>
                    <w:pStyle w:val="BulletList"/>
                    <w:rPr>
                      <w:szCs w:val="24"/>
                    </w:rPr>
                  </w:pPr>
                  <w:r>
                    <w:rPr>
                      <w:szCs w:val="24"/>
                    </w:rPr>
                    <w:t>Record for several oscillations – at least 5 complete oscillations should be recorded.</w:t>
                  </w:r>
                </w:p>
                <w:p w14:paraId="73F33090" w14:textId="77777777" w:rsidR="00106E6C" w:rsidRPr="000731B1" w:rsidRDefault="00106E6C" w:rsidP="00106E6C">
                  <w:pPr>
                    <w:pStyle w:val="BodyText"/>
                    <w:rPr>
                      <w:szCs w:val="24"/>
                    </w:rPr>
                  </w:pPr>
                  <w:r w:rsidRPr="000731B1">
                    <w:rPr>
                      <w:szCs w:val="24"/>
                    </w:rPr>
                    <w:t>NOTE:  This step gives you the data needed to determine the natural resonant frequency for the cantilever before mass is added.</w:t>
                  </w:r>
                </w:p>
              </w:tc>
            </w:tr>
            <w:bookmarkEnd w:id="20"/>
          </w:tbl>
          <w:p w14:paraId="78FE3C41" w14:textId="77777777" w:rsidR="00106E6C" w:rsidRPr="000731B1" w:rsidRDefault="00106E6C" w:rsidP="000731B1">
            <w:pPr>
              <w:pStyle w:val="stepsnumbered"/>
              <w:numPr>
                <w:ilvl w:val="0"/>
                <w:numId w:val="0"/>
              </w:numPr>
              <w:rPr>
                <w:szCs w:val="24"/>
              </w:rPr>
            </w:pPr>
          </w:p>
          <w:p w14:paraId="4C5A83BF" w14:textId="77777777" w:rsidR="00106E6C" w:rsidRPr="000731B1" w:rsidRDefault="00106E6C" w:rsidP="000731B1">
            <w:pPr>
              <w:pStyle w:val="stepsnumbered"/>
              <w:numPr>
                <w:ilvl w:val="0"/>
                <w:numId w:val="0"/>
              </w:numPr>
              <w:rPr>
                <w:szCs w:val="24"/>
              </w:rPr>
            </w:pPr>
          </w:p>
        </w:tc>
      </w:tr>
      <w:tr w:rsidR="00106E6C" w:rsidRPr="00E52E49" w14:paraId="2B35DE73" w14:textId="77777777" w:rsidTr="00AF7691">
        <w:trPr>
          <w:cantSplit/>
          <w:trHeight w:val="143"/>
        </w:trPr>
        <w:tc>
          <w:tcPr>
            <w:tcW w:w="565" w:type="dxa"/>
          </w:tcPr>
          <w:p w14:paraId="24574D92" w14:textId="77777777" w:rsidR="00106E6C" w:rsidRPr="000731B1" w:rsidRDefault="00106E6C" w:rsidP="00106E6C">
            <w:pPr>
              <w:pStyle w:val="BodyText"/>
              <w:rPr>
                <w:szCs w:val="24"/>
              </w:rPr>
            </w:pPr>
          </w:p>
        </w:tc>
        <w:tc>
          <w:tcPr>
            <w:tcW w:w="10467" w:type="dxa"/>
            <w:gridSpan w:val="2"/>
          </w:tcPr>
          <w:p w14:paraId="4447A80A" w14:textId="77777777" w:rsidR="00106E6C" w:rsidRDefault="00106E6C" w:rsidP="000731B1">
            <w:pPr>
              <w:pStyle w:val="stepsnumbered"/>
              <w:numPr>
                <w:ilvl w:val="0"/>
                <w:numId w:val="9"/>
              </w:numPr>
              <w:rPr>
                <w:szCs w:val="24"/>
              </w:rPr>
            </w:pPr>
            <w:r w:rsidRPr="000731B1">
              <w:rPr>
                <w:szCs w:val="24"/>
              </w:rPr>
              <w:t>Record cantilever osci</w:t>
            </w:r>
            <w:r w:rsidR="00741DDF">
              <w:rPr>
                <w:szCs w:val="24"/>
              </w:rPr>
              <w:t>llations with added mass</w:t>
            </w:r>
          </w:p>
          <w:p w14:paraId="0C0664D9" w14:textId="77777777" w:rsidR="00741DDF" w:rsidRPr="000731B1" w:rsidRDefault="00741DDF" w:rsidP="00741DDF">
            <w:pPr>
              <w:pStyle w:val="stepsnumbered"/>
              <w:numPr>
                <w:ilvl w:val="0"/>
                <w:numId w:val="0"/>
              </w:numPr>
              <w:ind w:left="360"/>
              <w:rPr>
                <w:szCs w:val="24"/>
              </w:rPr>
            </w:pPr>
          </w:p>
          <w:tbl>
            <w:tblPr>
              <w:tblW w:w="5000" w:type="pct"/>
              <w:tblLayout w:type="fixed"/>
              <w:tblLook w:val="01E0" w:firstRow="1" w:lastRow="1" w:firstColumn="1" w:lastColumn="1" w:noHBand="0" w:noVBand="0"/>
            </w:tblPr>
            <w:tblGrid>
              <w:gridCol w:w="1685"/>
              <w:gridCol w:w="8552"/>
            </w:tblGrid>
            <w:tr w:rsidR="00106E6C" w:rsidRPr="000731B1" w14:paraId="25DA19C6" w14:textId="77777777" w:rsidTr="007C5C11">
              <w:trPr>
                <w:cantSplit/>
              </w:trPr>
              <w:tc>
                <w:tcPr>
                  <w:tcW w:w="823" w:type="pct"/>
                  <w:tcMar>
                    <w:left w:w="360" w:type="dxa"/>
                    <w:right w:w="115" w:type="dxa"/>
                  </w:tcMar>
                </w:tcPr>
                <w:p w14:paraId="6C578ACF" w14:textId="77777777" w:rsidR="00106E6C" w:rsidRPr="000731B1" w:rsidRDefault="00106E6C" w:rsidP="00106E6C">
                  <w:pPr>
                    <w:pStyle w:val="BodyText"/>
                    <w:rPr>
                      <w:b/>
                      <w:szCs w:val="24"/>
                    </w:rPr>
                  </w:pPr>
                  <w:bookmarkStart w:id="21" w:name="App_CantiL_AC11_dldl143"/>
                  <w:r w:rsidRPr="000731B1">
                    <w:rPr>
                      <w:b/>
                      <w:szCs w:val="24"/>
                    </w:rPr>
                    <w:t>Description</w:t>
                  </w:r>
                </w:p>
              </w:tc>
              <w:tc>
                <w:tcPr>
                  <w:tcW w:w="4177" w:type="pct"/>
                  <w:tcMar>
                    <w:left w:w="360" w:type="dxa"/>
                  </w:tcMar>
                </w:tcPr>
                <w:p w14:paraId="757506F4" w14:textId="77777777" w:rsidR="00106E6C" w:rsidRPr="000731B1" w:rsidRDefault="00106E6C" w:rsidP="00106E6C">
                  <w:pPr>
                    <w:pStyle w:val="BulletList"/>
                    <w:rPr>
                      <w:szCs w:val="24"/>
                    </w:rPr>
                  </w:pPr>
                  <w:r w:rsidRPr="000731B1">
                    <w:rPr>
                      <w:szCs w:val="24"/>
                    </w:rPr>
                    <w:t xml:space="preserve">Add a binder clip to </w:t>
                  </w:r>
                  <w:r w:rsidR="00735C6F">
                    <w:rPr>
                      <w:szCs w:val="24"/>
                    </w:rPr>
                    <w:t>the free</w:t>
                  </w:r>
                  <w:r w:rsidR="00D9667B">
                    <w:rPr>
                      <w:szCs w:val="24"/>
                    </w:rPr>
                    <w:t xml:space="preserve"> (</w:t>
                  </w:r>
                  <w:r w:rsidRPr="000731B1">
                    <w:rPr>
                      <w:szCs w:val="24"/>
                    </w:rPr>
                    <w:t>suspended</w:t>
                  </w:r>
                  <w:r w:rsidR="00D9667B">
                    <w:rPr>
                      <w:szCs w:val="24"/>
                    </w:rPr>
                    <w:t>)</w:t>
                  </w:r>
                  <w:r w:rsidRPr="000731B1">
                    <w:rPr>
                      <w:szCs w:val="24"/>
                    </w:rPr>
                    <w:t xml:space="preserve"> end of the cantilever.</w:t>
                  </w:r>
                </w:p>
                <w:p w14:paraId="2598C43D" w14:textId="77777777" w:rsidR="00106E6C" w:rsidRPr="000731B1" w:rsidRDefault="00106E6C" w:rsidP="00106E6C">
                  <w:pPr>
                    <w:pStyle w:val="BulletList"/>
                    <w:rPr>
                      <w:szCs w:val="24"/>
                    </w:rPr>
                  </w:pPr>
                  <w:r w:rsidRPr="000731B1">
                    <w:rPr>
                      <w:szCs w:val="24"/>
                    </w:rPr>
                    <w:t>Start video record.</w:t>
                  </w:r>
                </w:p>
                <w:p w14:paraId="70AD2CE7" w14:textId="77777777" w:rsidR="00735C6F" w:rsidRDefault="00106E6C" w:rsidP="00106E6C">
                  <w:pPr>
                    <w:pStyle w:val="BulletList"/>
                    <w:rPr>
                      <w:szCs w:val="24"/>
                    </w:rPr>
                  </w:pPr>
                  <w:r w:rsidRPr="000731B1">
                    <w:rPr>
                      <w:szCs w:val="24"/>
                    </w:rPr>
                    <w:t>Set the cantilever in motion</w:t>
                  </w:r>
                  <w:r w:rsidR="00735C6F">
                    <w:rPr>
                      <w:szCs w:val="24"/>
                    </w:rPr>
                    <w:t xml:space="preserve"> as before.</w:t>
                  </w:r>
                </w:p>
                <w:p w14:paraId="3EA08477" w14:textId="77777777" w:rsidR="00735C6F" w:rsidRDefault="00735C6F" w:rsidP="00106E6C">
                  <w:pPr>
                    <w:pStyle w:val="BulletList"/>
                    <w:rPr>
                      <w:szCs w:val="24"/>
                    </w:rPr>
                  </w:pPr>
                  <w:r>
                    <w:rPr>
                      <w:szCs w:val="24"/>
                    </w:rPr>
                    <w:t xml:space="preserve">Stop </w:t>
                  </w:r>
                  <w:r w:rsidR="00D9667B">
                    <w:rPr>
                      <w:szCs w:val="24"/>
                    </w:rPr>
                    <w:t xml:space="preserve">the </w:t>
                  </w:r>
                  <w:r>
                    <w:rPr>
                      <w:szCs w:val="24"/>
                    </w:rPr>
                    <w:t>video</w:t>
                  </w:r>
                </w:p>
                <w:p w14:paraId="2F06AE76" w14:textId="77777777" w:rsidR="000B1202" w:rsidRDefault="000B1202" w:rsidP="00106E6C">
                  <w:pPr>
                    <w:pStyle w:val="BulletList"/>
                    <w:rPr>
                      <w:szCs w:val="24"/>
                    </w:rPr>
                  </w:pPr>
                  <w:r>
                    <w:rPr>
                      <w:szCs w:val="24"/>
                    </w:rPr>
                    <w:t xml:space="preserve">Transfer </w:t>
                  </w:r>
                  <w:r w:rsidR="00D9667B">
                    <w:rPr>
                      <w:szCs w:val="24"/>
                    </w:rPr>
                    <w:t xml:space="preserve">the </w:t>
                  </w:r>
                  <w:r>
                    <w:rPr>
                      <w:szCs w:val="24"/>
                    </w:rPr>
                    <w:t>video to the computer</w:t>
                  </w:r>
                </w:p>
                <w:p w14:paraId="2E5FA78E" w14:textId="77777777" w:rsidR="003A2D08" w:rsidRDefault="00735C6F" w:rsidP="003A2D08">
                  <w:pPr>
                    <w:pStyle w:val="BulletList"/>
                    <w:numPr>
                      <w:ilvl w:val="0"/>
                      <w:numId w:val="0"/>
                    </w:numPr>
                    <w:rPr>
                      <w:szCs w:val="24"/>
                    </w:rPr>
                  </w:pPr>
                  <w:r>
                    <w:rPr>
                      <w:szCs w:val="24"/>
                    </w:rPr>
                    <w:t xml:space="preserve">Note: Add the masses at the end of the cantilever </w:t>
                  </w:r>
                  <w:proofErr w:type="gramStart"/>
                  <w:r>
                    <w:rPr>
                      <w:szCs w:val="24"/>
                    </w:rPr>
                    <w:t>only,</w:t>
                  </w:r>
                  <w:proofErr w:type="gramEnd"/>
                  <w:r>
                    <w:rPr>
                      <w:szCs w:val="24"/>
                    </w:rPr>
                    <w:t xml:space="preserve"> do not spread out the masses over the entire length of the cantilever. </w:t>
                  </w:r>
                </w:p>
                <w:p w14:paraId="26ABBF64" w14:textId="77777777" w:rsidR="00106E6C" w:rsidRPr="000731B1" w:rsidRDefault="00106E6C" w:rsidP="00106E6C">
                  <w:pPr>
                    <w:pStyle w:val="BodyText"/>
                    <w:rPr>
                      <w:szCs w:val="24"/>
                    </w:rPr>
                  </w:pPr>
                </w:p>
              </w:tc>
            </w:tr>
            <w:bookmarkEnd w:id="21"/>
          </w:tbl>
          <w:p w14:paraId="3B1B8E7B" w14:textId="77777777" w:rsidR="00106E6C" w:rsidRPr="000731B1" w:rsidRDefault="00106E6C" w:rsidP="000731B1">
            <w:pPr>
              <w:pStyle w:val="stepsnumbered"/>
              <w:numPr>
                <w:ilvl w:val="0"/>
                <w:numId w:val="0"/>
              </w:numPr>
              <w:rPr>
                <w:szCs w:val="24"/>
              </w:rPr>
            </w:pPr>
          </w:p>
        </w:tc>
      </w:tr>
      <w:tr w:rsidR="00106E6C" w:rsidRPr="00E52E49" w14:paraId="2CCC3CA4" w14:textId="77777777" w:rsidTr="00AF7691">
        <w:trPr>
          <w:cantSplit/>
          <w:trHeight w:val="143"/>
        </w:trPr>
        <w:tc>
          <w:tcPr>
            <w:tcW w:w="565" w:type="dxa"/>
          </w:tcPr>
          <w:p w14:paraId="4CA3AC7B" w14:textId="77777777" w:rsidR="00106E6C" w:rsidRPr="000731B1" w:rsidRDefault="00106E6C" w:rsidP="00106E6C">
            <w:pPr>
              <w:pStyle w:val="BodyText"/>
              <w:rPr>
                <w:szCs w:val="24"/>
              </w:rPr>
            </w:pPr>
          </w:p>
        </w:tc>
        <w:tc>
          <w:tcPr>
            <w:tcW w:w="10467" w:type="dxa"/>
            <w:gridSpan w:val="2"/>
          </w:tcPr>
          <w:p w14:paraId="3E1CC832" w14:textId="77777777" w:rsidR="00106E6C" w:rsidRDefault="00106E6C" w:rsidP="000731B1">
            <w:pPr>
              <w:pStyle w:val="stepsnumbered"/>
              <w:numPr>
                <w:ilvl w:val="0"/>
                <w:numId w:val="9"/>
              </w:numPr>
              <w:rPr>
                <w:szCs w:val="24"/>
              </w:rPr>
            </w:pPr>
            <w:r w:rsidRPr="000731B1">
              <w:rPr>
                <w:szCs w:val="24"/>
              </w:rPr>
              <w:t xml:space="preserve">Determine </w:t>
            </w:r>
            <w:r w:rsidR="000B1202">
              <w:rPr>
                <w:szCs w:val="24"/>
              </w:rPr>
              <w:t xml:space="preserve">the natural resonant </w:t>
            </w:r>
            <w:r w:rsidRPr="000731B1">
              <w:rPr>
                <w:szCs w:val="24"/>
              </w:rPr>
              <w:t xml:space="preserve">frequency </w:t>
            </w:r>
            <w:r w:rsidR="000B1202">
              <w:rPr>
                <w:szCs w:val="24"/>
              </w:rPr>
              <w:t>of the cantilever system</w:t>
            </w:r>
          </w:p>
          <w:p w14:paraId="7138F403" w14:textId="77777777" w:rsidR="00741DDF" w:rsidRPr="000731B1" w:rsidRDefault="00741DDF" w:rsidP="00741DDF">
            <w:pPr>
              <w:pStyle w:val="stepsnumbered"/>
              <w:numPr>
                <w:ilvl w:val="0"/>
                <w:numId w:val="0"/>
              </w:numPr>
              <w:ind w:left="360"/>
              <w:rPr>
                <w:szCs w:val="24"/>
              </w:rPr>
            </w:pPr>
          </w:p>
          <w:tbl>
            <w:tblPr>
              <w:tblW w:w="4999" w:type="pct"/>
              <w:tblLayout w:type="fixed"/>
              <w:tblLook w:val="01E0" w:firstRow="1" w:lastRow="1" w:firstColumn="1" w:lastColumn="1" w:noHBand="0" w:noVBand="0"/>
            </w:tblPr>
            <w:tblGrid>
              <w:gridCol w:w="1685"/>
              <w:gridCol w:w="8550"/>
            </w:tblGrid>
            <w:tr w:rsidR="00106E6C" w:rsidRPr="000731B1" w14:paraId="16577DDD" w14:textId="77777777" w:rsidTr="00CC4498">
              <w:trPr>
                <w:cantSplit/>
              </w:trPr>
              <w:tc>
                <w:tcPr>
                  <w:tcW w:w="823" w:type="pct"/>
                  <w:tcMar>
                    <w:left w:w="360" w:type="dxa"/>
                    <w:right w:w="115" w:type="dxa"/>
                  </w:tcMar>
                </w:tcPr>
                <w:p w14:paraId="30F60CBB" w14:textId="77777777" w:rsidR="00106E6C" w:rsidRPr="000731B1" w:rsidRDefault="00106E6C" w:rsidP="00106E6C">
                  <w:pPr>
                    <w:pStyle w:val="BodyText"/>
                    <w:rPr>
                      <w:b/>
                      <w:szCs w:val="24"/>
                    </w:rPr>
                  </w:pPr>
                  <w:bookmarkStart w:id="22" w:name="App_CantiL_AC11_dldl144"/>
                  <w:r w:rsidRPr="000731B1">
                    <w:rPr>
                      <w:b/>
                      <w:szCs w:val="24"/>
                    </w:rPr>
                    <w:t>Description</w:t>
                  </w:r>
                </w:p>
              </w:tc>
              <w:tc>
                <w:tcPr>
                  <w:tcW w:w="4177" w:type="pct"/>
                  <w:tcMar>
                    <w:left w:w="360" w:type="dxa"/>
                  </w:tcMar>
                </w:tcPr>
                <w:p w14:paraId="6A531C4D" w14:textId="77777777" w:rsidR="00106E6C" w:rsidRPr="000731B1" w:rsidRDefault="00106E6C" w:rsidP="00106E6C">
                  <w:pPr>
                    <w:pStyle w:val="BulletList"/>
                    <w:rPr>
                      <w:szCs w:val="24"/>
                    </w:rPr>
                  </w:pPr>
                  <w:r w:rsidRPr="000731B1">
                    <w:rPr>
                      <w:szCs w:val="24"/>
                    </w:rPr>
                    <w:t xml:space="preserve">View the video segments.  </w:t>
                  </w:r>
                </w:p>
                <w:p w14:paraId="1171A2EC" w14:textId="77777777" w:rsidR="00735C6F" w:rsidRDefault="00735C6F" w:rsidP="00106E6C">
                  <w:pPr>
                    <w:pStyle w:val="BulletList"/>
                    <w:rPr>
                      <w:szCs w:val="24"/>
                    </w:rPr>
                  </w:pPr>
                  <w:r>
                    <w:rPr>
                      <w:szCs w:val="24"/>
                    </w:rPr>
                    <w:t>Note the number of complete oscillations, number of frames associated with this number.</w:t>
                  </w:r>
                </w:p>
                <w:p w14:paraId="4F83EF41" w14:textId="77777777" w:rsidR="00735C6F" w:rsidRDefault="00735C6F" w:rsidP="00106E6C">
                  <w:pPr>
                    <w:pStyle w:val="BulletList"/>
                    <w:rPr>
                      <w:szCs w:val="24"/>
                    </w:rPr>
                  </w:pPr>
                  <w:r>
                    <w:rPr>
                      <w:szCs w:val="24"/>
                    </w:rPr>
                    <w:t>Calculate the frequency in Hz.</w:t>
                  </w:r>
                </w:p>
                <w:p w14:paraId="137E814F" w14:textId="77777777" w:rsidR="00711839" w:rsidRDefault="00711839" w:rsidP="00711839">
                  <w:pPr>
                    <w:pStyle w:val="BulletList"/>
                    <w:numPr>
                      <w:ilvl w:val="0"/>
                      <w:numId w:val="0"/>
                    </w:numPr>
                    <w:ind w:left="360"/>
                    <w:rPr>
                      <w:szCs w:val="24"/>
                    </w:rPr>
                  </w:pPr>
                </w:p>
                <w:p w14:paraId="77336E5D" w14:textId="77777777" w:rsidR="003A2D08" w:rsidRDefault="00735C6F" w:rsidP="003A2D08">
                  <w:pPr>
                    <w:pStyle w:val="BulletList"/>
                    <w:numPr>
                      <w:ilvl w:val="0"/>
                      <w:numId w:val="0"/>
                    </w:numPr>
                    <w:ind w:left="360"/>
                    <w:rPr>
                      <w:szCs w:val="24"/>
                    </w:rPr>
                  </w:pPr>
                  <m:oMathPara>
                    <m:oMath>
                      <m:r>
                        <w:rPr>
                          <w:rFonts w:ascii="Cambria Math" w:hAnsi="Cambria Math"/>
                          <w:szCs w:val="24"/>
                        </w:rPr>
                        <m:t>f=</m:t>
                      </m:r>
                      <m:f>
                        <m:fPr>
                          <m:ctrlPr>
                            <w:rPr>
                              <w:rFonts w:ascii="Cambria Math" w:hAnsi="Cambria Math"/>
                              <w:i/>
                              <w:szCs w:val="24"/>
                            </w:rPr>
                          </m:ctrlPr>
                        </m:fPr>
                        <m:num>
                          <m:d>
                            <m:dPr>
                              <m:ctrlPr>
                                <w:rPr>
                                  <w:rFonts w:ascii="Cambria Math" w:hAnsi="Cambria Math"/>
                                  <w:i/>
                                  <w:szCs w:val="24"/>
                                </w:rPr>
                              </m:ctrlPr>
                            </m:dPr>
                            <m:e>
                              <m:r>
                                <w:rPr>
                                  <w:rFonts w:ascii="Cambria Math" w:hAnsi="Cambria Math"/>
                                  <w:szCs w:val="24"/>
                                </w:rPr>
                                <m:t>#oscillations</m:t>
                              </m:r>
                            </m:e>
                          </m:d>
                          <m:r>
                            <w:rPr>
                              <w:rFonts w:ascii="Cambria Math" w:hAnsi="Cambria Math"/>
                              <w:szCs w:val="24"/>
                            </w:rPr>
                            <m:t>*(frames/second)</m:t>
                          </m:r>
                        </m:num>
                        <m:den>
                          <m:r>
                            <w:rPr>
                              <w:rFonts w:ascii="Cambria Math" w:hAnsi="Cambria Math"/>
                              <w:szCs w:val="24"/>
                            </w:rPr>
                            <m:t>(#frames)</m:t>
                          </m:r>
                        </m:den>
                      </m:f>
                      <m:r>
                        <m:rPr>
                          <m:sty m:val="p"/>
                        </m:rPr>
                        <w:rPr>
                          <w:szCs w:val="24"/>
                        </w:rPr>
                        <w:br/>
                      </m:r>
                    </m:oMath>
                  </m:oMathPara>
                </w:p>
                <w:p w14:paraId="0B1DEE9C" w14:textId="77777777" w:rsidR="00106E6C" w:rsidRPr="000731B1" w:rsidRDefault="00106E6C" w:rsidP="00711839">
                  <w:pPr>
                    <w:pStyle w:val="BodyText"/>
                    <w:rPr>
                      <w:szCs w:val="24"/>
                    </w:rPr>
                  </w:pPr>
                  <w:r w:rsidRPr="000731B1">
                    <w:rPr>
                      <w:szCs w:val="24"/>
                    </w:rPr>
                    <w:t>NOTE:  If you were unable to get consistent values, evaluate your setup and procedure.   Make any necessary adjustments and repea</w:t>
                  </w:r>
                  <w:r w:rsidR="00711839">
                    <w:rPr>
                      <w:szCs w:val="24"/>
                    </w:rPr>
                    <w:t xml:space="preserve">t </w:t>
                  </w:r>
                  <w:r w:rsidRPr="000731B1">
                    <w:rPr>
                      <w:szCs w:val="24"/>
                    </w:rPr>
                    <w:t>steps 6 and 7.</w:t>
                  </w:r>
                </w:p>
              </w:tc>
            </w:tr>
            <w:bookmarkEnd w:id="22"/>
          </w:tbl>
          <w:p w14:paraId="35843AB0" w14:textId="77777777" w:rsidR="00106E6C" w:rsidRPr="000731B1" w:rsidRDefault="00106E6C" w:rsidP="000731B1">
            <w:pPr>
              <w:pStyle w:val="stepsnumbered"/>
              <w:numPr>
                <w:ilvl w:val="0"/>
                <w:numId w:val="0"/>
              </w:numPr>
              <w:rPr>
                <w:szCs w:val="24"/>
              </w:rPr>
            </w:pPr>
          </w:p>
        </w:tc>
      </w:tr>
      <w:tr w:rsidR="00106E6C" w:rsidRPr="00E52E49" w14:paraId="6E774BBD" w14:textId="77777777" w:rsidTr="00AF7691">
        <w:trPr>
          <w:cantSplit/>
          <w:trHeight w:val="143"/>
        </w:trPr>
        <w:tc>
          <w:tcPr>
            <w:tcW w:w="565" w:type="dxa"/>
          </w:tcPr>
          <w:p w14:paraId="323F3D17" w14:textId="77777777" w:rsidR="00106E6C" w:rsidRPr="000731B1" w:rsidRDefault="00106E6C" w:rsidP="00106E6C">
            <w:pPr>
              <w:pStyle w:val="BodyText"/>
              <w:rPr>
                <w:szCs w:val="24"/>
              </w:rPr>
            </w:pPr>
          </w:p>
        </w:tc>
        <w:tc>
          <w:tcPr>
            <w:tcW w:w="10467" w:type="dxa"/>
            <w:gridSpan w:val="2"/>
          </w:tcPr>
          <w:p w14:paraId="3F176935" w14:textId="77777777" w:rsidR="00106E6C" w:rsidRDefault="00106E6C" w:rsidP="000731B1">
            <w:pPr>
              <w:pStyle w:val="stepsnumbered"/>
              <w:numPr>
                <w:ilvl w:val="0"/>
                <w:numId w:val="9"/>
              </w:numPr>
              <w:rPr>
                <w:szCs w:val="24"/>
              </w:rPr>
            </w:pPr>
            <w:r w:rsidRPr="000731B1">
              <w:rPr>
                <w:szCs w:val="24"/>
              </w:rPr>
              <w:t>Record your data</w:t>
            </w:r>
          </w:p>
          <w:p w14:paraId="002BE588" w14:textId="77777777" w:rsidR="00741DDF" w:rsidRPr="000731B1" w:rsidRDefault="00741DDF" w:rsidP="00741DDF">
            <w:pPr>
              <w:pStyle w:val="stepsnumbered"/>
              <w:numPr>
                <w:ilvl w:val="0"/>
                <w:numId w:val="0"/>
              </w:numPr>
              <w:ind w:left="360"/>
              <w:rPr>
                <w:szCs w:val="24"/>
              </w:rPr>
            </w:pPr>
          </w:p>
          <w:tbl>
            <w:tblPr>
              <w:tblW w:w="5000" w:type="pct"/>
              <w:tblLayout w:type="fixed"/>
              <w:tblLook w:val="01E0" w:firstRow="1" w:lastRow="1" w:firstColumn="1" w:lastColumn="1" w:noHBand="0" w:noVBand="0"/>
            </w:tblPr>
            <w:tblGrid>
              <w:gridCol w:w="1685"/>
              <w:gridCol w:w="8552"/>
            </w:tblGrid>
            <w:tr w:rsidR="00106E6C" w:rsidRPr="000731B1" w14:paraId="5D5B8DDD" w14:textId="77777777" w:rsidTr="00CC4498">
              <w:trPr>
                <w:cantSplit/>
              </w:trPr>
              <w:tc>
                <w:tcPr>
                  <w:tcW w:w="823" w:type="pct"/>
                  <w:tcMar>
                    <w:left w:w="360" w:type="dxa"/>
                    <w:right w:w="115" w:type="dxa"/>
                  </w:tcMar>
                </w:tcPr>
                <w:p w14:paraId="2F114CA0" w14:textId="77777777" w:rsidR="00106E6C" w:rsidRPr="000731B1" w:rsidRDefault="00106E6C" w:rsidP="00106E6C">
                  <w:pPr>
                    <w:pStyle w:val="BodyText"/>
                    <w:rPr>
                      <w:b/>
                      <w:szCs w:val="24"/>
                    </w:rPr>
                  </w:pPr>
                  <w:bookmarkStart w:id="23" w:name="App_CantiL_AC11_dldl145"/>
                  <w:r w:rsidRPr="000731B1">
                    <w:rPr>
                      <w:b/>
                      <w:szCs w:val="24"/>
                    </w:rPr>
                    <w:t>Description</w:t>
                  </w:r>
                </w:p>
              </w:tc>
              <w:tc>
                <w:tcPr>
                  <w:tcW w:w="4177" w:type="pct"/>
                  <w:tcMar>
                    <w:left w:w="360" w:type="dxa"/>
                  </w:tcMar>
                </w:tcPr>
                <w:p w14:paraId="45B57523" w14:textId="77777777" w:rsidR="00106E6C" w:rsidRPr="000731B1" w:rsidRDefault="00106E6C" w:rsidP="000B1202">
                  <w:pPr>
                    <w:pStyle w:val="BodyText"/>
                    <w:rPr>
                      <w:szCs w:val="24"/>
                    </w:rPr>
                  </w:pPr>
                  <w:r w:rsidRPr="000731B1">
                    <w:rPr>
                      <w:szCs w:val="24"/>
                    </w:rPr>
                    <w:t>Record the raw data</w:t>
                  </w:r>
                  <w:r w:rsidR="000B1202">
                    <w:rPr>
                      <w:szCs w:val="24"/>
                    </w:rPr>
                    <w:t xml:space="preserve"> for each mass added</w:t>
                  </w:r>
                  <w:r w:rsidRPr="000731B1">
                    <w:rPr>
                      <w:szCs w:val="24"/>
                    </w:rPr>
                    <w:t xml:space="preserve">.  (Number of frames per oscillations – you can count the number of frames for </w:t>
                  </w:r>
                  <w:r w:rsidR="000B1202">
                    <w:rPr>
                      <w:szCs w:val="24"/>
                    </w:rPr>
                    <w:t>several</w:t>
                  </w:r>
                  <w:r w:rsidRPr="000731B1">
                    <w:rPr>
                      <w:szCs w:val="24"/>
                    </w:rPr>
                    <w:t xml:space="preserve"> oscillations to get a </w:t>
                  </w:r>
                  <w:r w:rsidR="000B1202">
                    <w:rPr>
                      <w:szCs w:val="24"/>
                    </w:rPr>
                    <w:t>more accurate value</w:t>
                  </w:r>
                  <w:r w:rsidRPr="000731B1">
                    <w:rPr>
                      <w:szCs w:val="24"/>
                    </w:rPr>
                    <w:t>).</w:t>
                  </w:r>
                </w:p>
              </w:tc>
            </w:tr>
            <w:bookmarkEnd w:id="23"/>
          </w:tbl>
          <w:p w14:paraId="1C5E426F" w14:textId="77777777" w:rsidR="00106E6C" w:rsidRPr="000731B1" w:rsidRDefault="00106E6C" w:rsidP="000731B1">
            <w:pPr>
              <w:pStyle w:val="stepsnumbered"/>
              <w:numPr>
                <w:ilvl w:val="0"/>
                <w:numId w:val="0"/>
              </w:numPr>
              <w:rPr>
                <w:szCs w:val="24"/>
              </w:rPr>
            </w:pPr>
          </w:p>
          <w:p w14:paraId="67276C6C" w14:textId="77777777" w:rsidR="00106E6C" w:rsidRPr="000731B1" w:rsidRDefault="00106E6C" w:rsidP="000731B1">
            <w:pPr>
              <w:pStyle w:val="stepsnumbered"/>
              <w:numPr>
                <w:ilvl w:val="0"/>
                <w:numId w:val="0"/>
              </w:numPr>
              <w:rPr>
                <w:szCs w:val="24"/>
              </w:rPr>
            </w:pPr>
          </w:p>
        </w:tc>
      </w:tr>
      <w:tr w:rsidR="00106E6C" w:rsidRPr="00E52E49" w14:paraId="5B92C550" w14:textId="77777777" w:rsidTr="00AF7691">
        <w:trPr>
          <w:cantSplit/>
          <w:trHeight w:val="143"/>
        </w:trPr>
        <w:tc>
          <w:tcPr>
            <w:tcW w:w="565" w:type="dxa"/>
          </w:tcPr>
          <w:p w14:paraId="71A19010" w14:textId="77777777" w:rsidR="00106E6C" w:rsidRPr="000731B1" w:rsidRDefault="00106E6C" w:rsidP="00106E6C">
            <w:pPr>
              <w:pStyle w:val="BodyText"/>
              <w:rPr>
                <w:szCs w:val="24"/>
              </w:rPr>
            </w:pPr>
          </w:p>
        </w:tc>
        <w:tc>
          <w:tcPr>
            <w:tcW w:w="10467" w:type="dxa"/>
            <w:gridSpan w:val="2"/>
          </w:tcPr>
          <w:p w14:paraId="5E20A022" w14:textId="77777777" w:rsidR="00106E6C" w:rsidRDefault="00106E6C" w:rsidP="000731B1">
            <w:pPr>
              <w:pStyle w:val="stepsnumbered"/>
              <w:numPr>
                <w:ilvl w:val="0"/>
                <w:numId w:val="9"/>
              </w:numPr>
              <w:rPr>
                <w:szCs w:val="24"/>
              </w:rPr>
            </w:pPr>
            <w:r w:rsidRPr="000731B1">
              <w:rPr>
                <w:szCs w:val="24"/>
              </w:rPr>
              <w:t xml:space="preserve">Repeat steps 7 </w:t>
            </w:r>
            <w:r w:rsidR="00741DDF">
              <w:rPr>
                <w:szCs w:val="24"/>
              </w:rPr>
              <w:t>–</w:t>
            </w:r>
            <w:r w:rsidRPr="000731B1">
              <w:rPr>
                <w:szCs w:val="24"/>
              </w:rPr>
              <w:t xml:space="preserve"> 9</w:t>
            </w:r>
          </w:p>
          <w:p w14:paraId="24AC2EF7" w14:textId="77777777" w:rsidR="00741DDF" w:rsidRPr="000731B1" w:rsidRDefault="00741DDF" w:rsidP="00741DDF">
            <w:pPr>
              <w:pStyle w:val="stepsnumbered"/>
              <w:numPr>
                <w:ilvl w:val="0"/>
                <w:numId w:val="0"/>
              </w:numPr>
              <w:ind w:left="360"/>
              <w:rPr>
                <w:szCs w:val="24"/>
              </w:rPr>
            </w:pPr>
          </w:p>
          <w:tbl>
            <w:tblPr>
              <w:tblW w:w="4999" w:type="pct"/>
              <w:tblLayout w:type="fixed"/>
              <w:tblLook w:val="01E0" w:firstRow="1" w:lastRow="1" w:firstColumn="1" w:lastColumn="1" w:noHBand="0" w:noVBand="0"/>
            </w:tblPr>
            <w:tblGrid>
              <w:gridCol w:w="1709"/>
              <w:gridCol w:w="8526"/>
            </w:tblGrid>
            <w:tr w:rsidR="00106E6C" w:rsidRPr="000731B1" w14:paraId="3406CD45" w14:textId="77777777" w:rsidTr="00CC4498">
              <w:trPr>
                <w:cantSplit/>
              </w:trPr>
              <w:tc>
                <w:tcPr>
                  <w:tcW w:w="835" w:type="pct"/>
                  <w:tcMar>
                    <w:left w:w="360" w:type="dxa"/>
                    <w:right w:w="115" w:type="dxa"/>
                  </w:tcMar>
                </w:tcPr>
                <w:p w14:paraId="7C9281CF" w14:textId="77777777" w:rsidR="00106E6C" w:rsidRPr="000731B1" w:rsidRDefault="00106E6C" w:rsidP="00106E6C">
                  <w:pPr>
                    <w:pStyle w:val="BodyText"/>
                    <w:rPr>
                      <w:b/>
                      <w:szCs w:val="24"/>
                    </w:rPr>
                  </w:pPr>
                  <w:bookmarkStart w:id="24" w:name="App_CantiL_AC11_dldl168"/>
                  <w:r w:rsidRPr="000731B1">
                    <w:rPr>
                      <w:b/>
                      <w:szCs w:val="24"/>
                    </w:rPr>
                    <w:t>Description</w:t>
                  </w:r>
                </w:p>
              </w:tc>
              <w:tc>
                <w:tcPr>
                  <w:tcW w:w="4165" w:type="pct"/>
                  <w:tcMar>
                    <w:left w:w="360" w:type="dxa"/>
                  </w:tcMar>
                </w:tcPr>
                <w:p w14:paraId="1B8AD85D" w14:textId="77777777" w:rsidR="00106E6C" w:rsidRPr="000731B1" w:rsidRDefault="00106E6C" w:rsidP="00106E6C">
                  <w:pPr>
                    <w:pStyle w:val="BodyText"/>
                    <w:rPr>
                      <w:i/>
                      <w:szCs w:val="24"/>
                    </w:rPr>
                  </w:pPr>
                  <w:r w:rsidRPr="000731B1">
                    <w:rPr>
                      <w:szCs w:val="24"/>
                    </w:rPr>
                    <w:t>Repeat steps 7 – 9 for up to 10 binder clips or as many as you can put on the meter stick.  Attach all the clips as close as you can to the first one.</w:t>
                  </w:r>
                  <w:r w:rsidR="00FD38D5" w:rsidRPr="000731B1">
                    <w:rPr>
                      <w:szCs w:val="24"/>
                    </w:rPr>
                    <w:t xml:space="preserve"> </w:t>
                  </w:r>
                  <w:r w:rsidR="00FD38D5" w:rsidRPr="000731B1">
                    <w:rPr>
                      <w:i/>
                      <w:szCs w:val="24"/>
                    </w:rPr>
                    <w:t>(See picture below)</w:t>
                  </w:r>
                </w:p>
                <w:p w14:paraId="389B2C7F" w14:textId="77777777" w:rsidR="00106E6C" w:rsidRPr="000731B1" w:rsidRDefault="00106E6C" w:rsidP="00106E6C">
                  <w:pPr>
                    <w:pStyle w:val="BodyText"/>
                    <w:rPr>
                      <w:szCs w:val="24"/>
                    </w:rPr>
                  </w:pPr>
                </w:p>
              </w:tc>
            </w:tr>
            <w:tr w:rsidR="00106E6C" w:rsidRPr="000731B1" w14:paraId="314A2A8C" w14:textId="77777777" w:rsidTr="00CC4498">
              <w:trPr>
                <w:cantSplit/>
              </w:trPr>
              <w:tc>
                <w:tcPr>
                  <w:tcW w:w="5000" w:type="pct"/>
                  <w:gridSpan w:val="2"/>
                  <w:tcMar>
                    <w:left w:w="360" w:type="dxa"/>
                    <w:right w:w="115" w:type="dxa"/>
                  </w:tcMar>
                </w:tcPr>
                <w:p w14:paraId="03FD8E56" w14:textId="77777777" w:rsidR="00106E6C" w:rsidRPr="000731B1" w:rsidRDefault="0035617A" w:rsidP="00106E6C">
                  <w:pPr>
                    <w:pStyle w:val="BodyText"/>
                    <w:rPr>
                      <w:szCs w:val="24"/>
                    </w:rPr>
                  </w:pPr>
                  <w:r>
                    <w:rPr>
                      <w:noProof/>
                      <w:szCs w:val="24"/>
                    </w:rPr>
                    <w:drawing>
                      <wp:inline distT="0" distB="0" distL="0" distR="0" wp14:anchorId="5A8A3A6C" wp14:editId="03F034DA">
                        <wp:extent cx="3009900" cy="2257425"/>
                        <wp:effectExtent l="19050" t="0" r="0" b="0"/>
                        <wp:docPr id="2" name="Picture 2" descr="C:\xtProject\App_CantiL_AC11\graphics\Double_metal_10_clips-400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xtProject\App_CantiL_AC11\graphics\Double_metal_10_clips-400x.jpg"/>
                                <pic:cNvPicPr>
                                  <a:picLocks noChangeAspect="1" noChangeArrowheads="1"/>
                                </pic:cNvPicPr>
                              </pic:nvPicPr>
                              <pic:blipFill>
                                <a:blip r:embed="rId18" r:link="rId19" cstate="print"/>
                                <a:srcRect/>
                                <a:stretch>
                                  <a:fillRect/>
                                </a:stretch>
                              </pic:blipFill>
                              <pic:spPr bwMode="auto">
                                <a:xfrm>
                                  <a:off x="0" y="0"/>
                                  <a:ext cx="3009900" cy="2257425"/>
                                </a:xfrm>
                                <a:prstGeom prst="rect">
                                  <a:avLst/>
                                </a:prstGeom>
                                <a:noFill/>
                                <a:ln w="9525">
                                  <a:noFill/>
                                  <a:miter lim="800000"/>
                                  <a:headEnd/>
                                  <a:tailEnd/>
                                </a:ln>
                              </pic:spPr>
                            </pic:pic>
                          </a:graphicData>
                        </a:graphic>
                      </wp:inline>
                    </w:drawing>
                  </w:r>
                </w:p>
              </w:tc>
            </w:tr>
            <w:bookmarkEnd w:id="24"/>
          </w:tbl>
          <w:p w14:paraId="054F0445" w14:textId="77777777" w:rsidR="00106E6C" w:rsidRPr="000731B1" w:rsidRDefault="00106E6C" w:rsidP="000731B1">
            <w:pPr>
              <w:pStyle w:val="stepsnumbered"/>
              <w:numPr>
                <w:ilvl w:val="0"/>
                <w:numId w:val="0"/>
              </w:numPr>
              <w:rPr>
                <w:szCs w:val="24"/>
              </w:rPr>
            </w:pPr>
          </w:p>
          <w:p w14:paraId="43638283" w14:textId="77777777" w:rsidR="00106E6C" w:rsidRPr="000731B1" w:rsidRDefault="00106E6C" w:rsidP="000731B1">
            <w:pPr>
              <w:pStyle w:val="stepsnumbered"/>
              <w:numPr>
                <w:ilvl w:val="0"/>
                <w:numId w:val="0"/>
              </w:numPr>
              <w:rPr>
                <w:szCs w:val="24"/>
              </w:rPr>
            </w:pPr>
          </w:p>
        </w:tc>
      </w:tr>
      <w:tr w:rsidR="00106E6C" w:rsidRPr="00E52E49" w14:paraId="0EB9902D" w14:textId="77777777" w:rsidTr="00AF7691">
        <w:trPr>
          <w:cantSplit/>
          <w:trHeight w:val="143"/>
        </w:trPr>
        <w:tc>
          <w:tcPr>
            <w:tcW w:w="565" w:type="dxa"/>
          </w:tcPr>
          <w:p w14:paraId="28A87338" w14:textId="77777777" w:rsidR="00106E6C" w:rsidRPr="000731B1" w:rsidRDefault="00106E6C" w:rsidP="00106E6C">
            <w:pPr>
              <w:pStyle w:val="BodyText"/>
              <w:rPr>
                <w:szCs w:val="24"/>
              </w:rPr>
            </w:pPr>
          </w:p>
        </w:tc>
        <w:tc>
          <w:tcPr>
            <w:tcW w:w="10467" w:type="dxa"/>
            <w:gridSpan w:val="2"/>
          </w:tcPr>
          <w:p w14:paraId="6158E70F" w14:textId="77777777" w:rsidR="00106E6C" w:rsidRDefault="00106E6C" w:rsidP="000731B1">
            <w:pPr>
              <w:pStyle w:val="stepsnumbered"/>
              <w:numPr>
                <w:ilvl w:val="0"/>
                <w:numId w:val="9"/>
              </w:numPr>
              <w:rPr>
                <w:szCs w:val="24"/>
              </w:rPr>
            </w:pPr>
            <w:r w:rsidRPr="000731B1">
              <w:rPr>
                <w:szCs w:val="24"/>
              </w:rPr>
              <w:t>Plot your data</w:t>
            </w:r>
          </w:p>
          <w:p w14:paraId="2AA521BD" w14:textId="77777777" w:rsidR="00741DDF" w:rsidRPr="000731B1" w:rsidRDefault="00741DDF" w:rsidP="00741DDF">
            <w:pPr>
              <w:pStyle w:val="stepsnumbered"/>
              <w:numPr>
                <w:ilvl w:val="0"/>
                <w:numId w:val="0"/>
              </w:numPr>
              <w:ind w:left="360"/>
              <w:rPr>
                <w:szCs w:val="24"/>
              </w:rPr>
            </w:pPr>
          </w:p>
          <w:tbl>
            <w:tblPr>
              <w:tblW w:w="4999" w:type="pct"/>
              <w:tblLayout w:type="fixed"/>
              <w:tblLook w:val="01E0" w:firstRow="1" w:lastRow="1" w:firstColumn="1" w:lastColumn="1" w:noHBand="0" w:noVBand="0"/>
            </w:tblPr>
            <w:tblGrid>
              <w:gridCol w:w="1685"/>
              <w:gridCol w:w="8550"/>
            </w:tblGrid>
            <w:tr w:rsidR="00106E6C" w:rsidRPr="000731B1" w14:paraId="27E540BC" w14:textId="77777777" w:rsidTr="00CC4498">
              <w:trPr>
                <w:cantSplit/>
              </w:trPr>
              <w:tc>
                <w:tcPr>
                  <w:tcW w:w="823" w:type="pct"/>
                  <w:tcMar>
                    <w:left w:w="360" w:type="dxa"/>
                    <w:right w:w="115" w:type="dxa"/>
                  </w:tcMar>
                </w:tcPr>
                <w:p w14:paraId="1C0C09BB" w14:textId="77777777" w:rsidR="00106E6C" w:rsidRPr="000731B1" w:rsidRDefault="00106E6C" w:rsidP="00106E6C">
                  <w:pPr>
                    <w:pStyle w:val="BodyText"/>
                    <w:rPr>
                      <w:b/>
                      <w:szCs w:val="24"/>
                    </w:rPr>
                  </w:pPr>
                  <w:bookmarkStart w:id="25" w:name="App_CantiL_AC11_dldl169"/>
                  <w:r w:rsidRPr="000731B1">
                    <w:rPr>
                      <w:b/>
                      <w:szCs w:val="24"/>
                    </w:rPr>
                    <w:t>Description</w:t>
                  </w:r>
                </w:p>
              </w:tc>
              <w:tc>
                <w:tcPr>
                  <w:tcW w:w="4177" w:type="pct"/>
                  <w:tcMar>
                    <w:left w:w="360" w:type="dxa"/>
                  </w:tcMar>
                </w:tcPr>
                <w:p w14:paraId="14DE1C02" w14:textId="77777777" w:rsidR="00106E6C" w:rsidRPr="000731B1" w:rsidRDefault="00106E6C" w:rsidP="00106E6C">
                  <w:pPr>
                    <w:pStyle w:val="BodyText"/>
                    <w:rPr>
                      <w:szCs w:val="24"/>
                    </w:rPr>
                  </w:pPr>
                  <w:r w:rsidRPr="000731B1">
                    <w:rPr>
                      <w:szCs w:val="24"/>
                    </w:rPr>
                    <w:t xml:space="preserve">When all the data has been collected, plot a line graph that shows the frequency vs. mass added to the cantilever.  If you are using Excel, the Chart Wizard makes this step easy.  </w:t>
                  </w:r>
                  <w:r w:rsidR="000B1202">
                    <w:rPr>
                      <w:szCs w:val="24"/>
                    </w:rPr>
                    <w:t>See the documentation supplement at the end of this unit for an example.</w:t>
                  </w:r>
                </w:p>
              </w:tc>
            </w:tr>
            <w:bookmarkEnd w:id="25"/>
          </w:tbl>
          <w:p w14:paraId="20F13521" w14:textId="77777777" w:rsidR="00106E6C" w:rsidRPr="000731B1" w:rsidRDefault="00106E6C" w:rsidP="000731B1">
            <w:pPr>
              <w:pStyle w:val="stepsnumbered"/>
              <w:numPr>
                <w:ilvl w:val="0"/>
                <w:numId w:val="0"/>
              </w:numPr>
              <w:rPr>
                <w:szCs w:val="24"/>
              </w:rPr>
            </w:pPr>
          </w:p>
          <w:p w14:paraId="608FFBBE" w14:textId="77777777" w:rsidR="00106E6C" w:rsidRPr="000731B1" w:rsidRDefault="00106E6C" w:rsidP="000731B1">
            <w:pPr>
              <w:pStyle w:val="stepsnumbered"/>
              <w:numPr>
                <w:ilvl w:val="0"/>
                <w:numId w:val="0"/>
              </w:numPr>
              <w:rPr>
                <w:szCs w:val="24"/>
              </w:rPr>
            </w:pPr>
          </w:p>
        </w:tc>
      </w:tr>
      <w:tr w:rsidR="00106E6C" w:rsidRPr="00E52E49" w14:paraId="4FF988E1" w14:textId="77777777" w:rsidTr="00AF7691">
        <w:trPr>
          <w:cantSplit/>
          <w:trHeight w:val="143"/>
        </w:trPr>
        <w:tc>
          <w:tcPr>
            <w:tcW w:w="565" w:type="dxa"/>
          </w:tcPr>
          <w:p w14:paraId="7FDCD441" w14:textId="77777777" w:rsidR="00106E6C" w:rsidRPr="000731B1" w:rsidRDefault="00106E6C" w:rsidP="00106E6C">
            <w:pPr>
              <w:pStyle w:val="BodyText"/>
              <w:rPr>
                <w:szCs w:val="24"/>
              </w:rPr>
            </w:pPr>
          </w:p>
        </w:tc>
        <w:tc>
          <w:tcPr>
            <w:tcW w:w="10467" w:type="dxa"/>
            <w:gridSpan w:val="2"/>
          </w:tcPr>
          <w:p w14:paraId="55C7AD82" w14:textId="77777777" w:rsidR="00106E6C" w:rsidRDefault="00106E6C" w:rsidP="000731B1">
            <w:pPr>
              <w:pStyle w:val="stepsnumbered"/>
              <w:numPr>
                <w:ilvl w:val="0"/>
                <w:numId w:val="9"/>
              </w:numPr>
              <w:rPr>
                <w:szCs w:val="24"/>
              </w:rPr>
            </w:pPr>
            <w:r w:rsidRPr="000731B1">
              <w:rPr>
                <w:szCs w:val="24"/>
              </w:rPr>
              <w:t>Complete the documentation requirements</w:t>
            </w:r>
          </w:p>
          <w:p w14:paraId="685843A5" w14:textId="77777777" w:rsidR="00741DDF" w:rsidRPr="000731B1" w:rsidRDefault="00741DDF" w:rsidP="00741DDF">
            <w:pPr>
              <w:pStyle w:val="stepsnumbered"/>
              <w:numPr>
                <w:ilvl w:val="0"/>
                <w:numId w:val="0"/>
              </w:numPr>
              <w:ind w:left="360"/>
              <w:rPr>
                <w:szCs w:val="24"/>
              </w:rPr>
            </w:pPr>
          </w:p>
          <w:tbl>
            <w:tblPr>
              <w:tblW w:w="4999" w:type="pct"/>
              <w:tblLayout w:type="fixed"/>
              <w:tblLook w:val="01E0" w:firstRow="1" w:lastRow="1" w:firstColumn="1" w:lastColumn="1" w:noHBand="0" w:noVBand="0"/>
            </w:tblPr>
            <w:tblGrid>
              <w:gridCol w:w="1685"/>
              <w:gridCol w:w="8550"/>
            </w:tblGrid>
            <w:tr w:rsidR="00106E6C" w:rsidRPr="000731B1" w14:paraId="0AAC3ABA" w14:textId="77777777" w:rsidTr="00CC4498">
              <w:trPr>
                <w:cantSplit/>
              </w:trPr>
              <w:tc>
                <w:tcPr>
                  <w:tcW w:w="823" w:type="pct"/>
                  <w:tcMar>
                    <w:left w:w="360" w:type="dxa"/>
                    <w:right w:w="115" w:type="dxa"/>
                  </w:tcMar>
                </w:tcPr>
                <w:p w14:paraId="1D27EE9B" w14:textId="77777777" w:rsidR="00106E6C" w:rsidRPr="000731B1" w:rsidRDefault="00106E6C" w:rsidP="00106E6C">
                  <w:pPr>
                    <w:pStyle w:val="BodyText"/>
                    <w:rPr>
                      <w:b/>
                      <w:szCs w:val="24"/>
                    </w:rPr>
                  </w:pPr>
                  <w:bookmarkStart w:id="26" w:name="App_CantiL_AC11_dldl146"/>
                  <w:r w:rsidRPr="000731B1">
                    <w:rPr>
                      <w:b/>
                      <w:szCs w:val="24"/>
                    </w:rPr>
                    <w:t>Description</w:t>
                  </w:r>
                </w:p>
              </w:tc>
              <w:tc>
                <w:tcPr>
                  <w:tcW w:w="4177" w:type="pct"/>
                  <w:tcMar>
                    <w:left w:w="360" w:type="dxa"/>
                  </w:tcMar>
                </w:tcPr>
                <w:p w14:paraId="1FF965BC" w14:textId="77777777" w:rsidR="00106E6C" w:rsidRPr="000731B1" w:rsidRDefault="00106E6C" w:rsidP="00106E6C">
                  <w:pPr>
                    <w:pStyle w:val="BodyText"/>
                    <w:rPr>
                      <w:szCs w:val="24"/>
                    </w:rPr>
                  </w:pPr>
                  <w:r w:rsidRPr="000731B1">
                    <w:rPr>
                      <w:szCs w:val="24"/>
                    </w:rPr>
                    <w:t>Write a formal lab report for this activity.  Report should include the following:</w:t>
                  </w:r>
                </w:p>
                <w:p w14:paraId="3DC0A454" w14:textId="77777777" w:rsidR="000B1202" w:rsidRDefault="000B1202" w:rsidP="000B1202">
                  <w:pPr>
                    <w:pStyle w:val="BulletList"/>
                    <w:rPr>
                      <w:color w:val="000000"/>
                      <w:szCs w:val="24"/>
                    </w:rPr>
                  </w:pPr>
                  <w:r>
                    <w:rPr>
                      <w:color w:val="000000"/>
                      <w:szCs w:val="24"/>
                    </w:rPr>
                    <w:t>Title</w:t>
                  </w:r>
                </w:p>
                <w:p w14:paraId="226D0BD9" w14:textId="77777777" w:rsidR="000B1202" w:rsidRDefault="000B1202" w:rsidP="000B1202">
                  <w:pPr>
                    <w:pStyle w:val="BulletList"/>
                    <w:rPr>
                      <w:color w:val="000000"/>
                      <w:szCs w:val="24"/>
                    </w:rPr>
                  </w:pPr>
                  <w:r>
                    <w:rPr>
                      <w:color w:val="000000"/>
                      <w:szCs w:val="24"/>
                    </w:rPr>
                    <w:t>Author(s)</w:t>
                  </w:r>
                </w:p>
                <w:p w14:paraId="4C6C5BCC" w14:textId="77777777" w:rsidR="000B1202" w:rsidRPr="00A87773" w:rsidRDefault="000B1202" w:rsidP="000B1202">
                  <w:pPr>
                    <w:pStyle w:val="BulletList"/>
                    <w:rPr>
                      <w:color w:val="000000"/>
                      <w:szCs w:val="24"/>
                    </w:rPr>
                  </w:pPr>
                  <w:r w:rsidRPr="000731B1">
                    <w:rPr>
                      <w:color w:val="000000"/>
                      <w:szCs w:val="24"/>
                    </w:rPr>
                    <w:t>Objectives</w:t>
                  </w:r>
                  <w:r>
                    <w:rPr>
                      <w:color w:val="000000"/>
                      <w:szCs w:val="24"/>
                    </w:rPr>
                    <w:t xml:space="preserve"> / Abstract</w:t>
                  </w:r>
                </w:p>
                <w:p w14:paraId="740A8463" w14:textId="77777777" w:rsidR="000B1202" w:rsidRPr="00A87773" w:rsidRDefault="000B1202" w:rsidP="000B1202">
                  <w:pPr>
                    <w:pStyle w:val="BulletList"/>
                    <w:rPr>
                      <w:color w:val="000000"/>
                      <w:szCs w:val="24"/>
                    </w:rPr>
                  </w:pPr>
                  <w:r>
                    <w:rPr>
                      <w:color w:val="000000"/>
                      <w:szCs w:val="24"/>
                    </w:rPr>
                    <w:t>Introduction (Background and Pre-Lab Questions)</w:t>
                  </w:r>
                </w:p>
                <w:p w14:paraId="5285BDA7" w14:textId="77777777" w:rsidR="000B1202" w:rsidRPr="00A87773" w:rsidRDefault="000B1202" w:rsidP="000B1202">
                  <w:pPr>
                    <w:pStyle w:val="BulletList"/>
                    <w:rPr>
                      <w:color w:val="000000"/>
                      <w:szCs w:val="24"/>
                    </w:rPr>
                  </w:pPr>
                  <w:r>
                    <w:rPr>
                      <w:color w:val="000000"/>
                      <w:szCs w:val="24"/>
                    </w:rPr>
                    <w:t>Materials / Equipment</w:t>
                  </w:r>
                </w:p>
                <w:p w14:paraId="6FC99AE3" w14:textId="77777777" w:rsidR="000B1202" w:rsidRPr="00A87773" w:rsidRDefault="000B1202" w:rsidP="000B1202">
                  <w:pPr>
                    <w:pStyle w:val="BulletList"/>
                    <w:rPr>
                      <w:color w:val="000000"/>
                      <w:szCs w:val="24"/>
                    </w:rPr>
                  </w:pPr>
                  <w:r>
                    <w:rPr>
                      <w:color w:val="000000"/>
                      <w:szCs w:val="24"/>
                    </w:rPr>
                    <w:t>Setup Description (</w:t>
                  </w:r>
                  <w:r w:rsidRPr="000731B1">
                    <w:rPr>
                      <w:color w:val="000000"/>
                      <w:szCs w:val="24"/>
                    </w:rPr>
                    <w:t>Sketch</w:t>
                  </w:r>
                  <w:r>
                    <w:rPr>
                      <w:color w:val="000000"/>
                      <w:szCs w:val="24"/>
                    </w:rPr>
                    <w:t xml:space="preserve"> or pictures</w:t>
                  </w:r>
                  <w:r w:rsidRPr="000731B1">
                    <w:rPr>
                      <w:color w:val="000000"/>
                      <w:szCs w:val="24"/>
                    </w:rPr>
                    <w:t xml:space="preserve"> of the experimental setup</w:t>
                  </w:r>
                  <w:r>
                    <w:rPr>
                      <w:color w:val="000000"/>
                      <w:szCs w:val="24"/>
                    </w:rPr>
                    <w:t>)</w:t>
                  </w:r>
                </w:p>
                <w:p w14:paraId="2447F3E6" w14:textId="77777777" w:rsidR="000B1202" w:rsidRPr="00A87773" w:rsidRDefault="000B1202" w:rsidP="000B1202">
                  <w:pPr>
                    <w:pStyle w:val="BulletList"/>
                    <w:rPr>
                      <w:color w:val="000000"/>
                      <w:szCs w:val="24"/>
                    </w:rPr>
                  </w:pPr>
                  <w:r w:rsidRPr="000731B1">
                    <w:rPr>
                      <w:color w:val="000000"/>
                      <w:szCs w:val="24"/>
                    </w:rPr>
                    <w:t>Pre-Activity questions / answers</w:t>
                  </w:r>
                </w:p>
                <w:p w14:paraId="776474BA" w14:textId="77777777" w:rsidR="000B1202" w:rsidRPr="00A87773" w:rsidRDefault="000B1202" w:rsidP="000B1202">
                  <w:pPr>
                    <w:pStyle w:val="BulletList"/>
                    <w:rPr>
                      <w:color w:val="000000"/>
                      <w:szCs w:val="24"/>
                    </w:rPr>
                  </w:pPr>
                  <w:r>
                    <w:rPr>
                      <w:color w:val="000000"/>
                      <w:szCs w:val="24"/>
                    </w:rPr>
                    <w:t xml:space="preserve">Procedure:  </w:t>
                  </w:r>
                  <w:r w:rsidRPr="000731B1">
                    <w:rPr>
                      <w:color w:val="000000"/>
                      <w:szCs w:val="24"/>
                    </w:rPr>
                    <w:t>Each procedure step with outcomes where applicable</w:t>
                  </w:r>
                </w:p>
                <w:p w14:paraId="63DEE9EC" w14:textId="77777777" w:rsidR="000B1202" w:rsidRPr="00A87773" w:rsidRDefault="000B1202" w:rsidP="000B1202">
                  <w:pPr>
                    <w:pStyle w:val="BulletList"/>
                    <w:rPr>
                      <w:color w:val="000000"/>
                      <w:szCs w:val="24"/>
                    </w:rPr>
                  </w:pPr>
                  <w:r w:rsidRPr="000731B1">
                    <w:rPr>
                      <w:color w:val="000000"/>
                      <w:szCs w:val="24"/>
                    </w:rPr>
                    <w:t>Summary of observations and results</w:t>
                  </w:r>
                </w:p>
                <w:p w14:paraId="79C0E15E" w14:textId="77777777" w:rsidR="000B1202" w:rsidRPr="00A87773" w:rsidRDefault="000B1202" w:rsidP="000B1202">
                  <w:pPr>
                    <w:pStyle w:val="BulletList"/>
                    <w:rPr>
                      <w:color w:val="000000"/>
                      <w:szCs w:val="24"/>
                    </w:rPr>
                  </w:pPr>
                  <w:r w:rsidRPr="000731B1">
                    <w:rPr>
                      <w:color w:val="000000"/>
                      <w:szCs w:val="24"/>
                    </w:rPr>
                    <w:t>Video to support outcomes</w:t>
                  </w:r>
                </w:p>
                <w:p w14:paraId="7792BCCB" w14:textId="77777777" w:rsidR="000B1202" w:rsidRPr="00A87773" w:rsidRDefault="000B1202" w:rsidP="000B1202">
                  <w:pPr>
                    <w:pStyle w:val="BulletList"/>
                    <w:rPr>
                      <w:color w:val="000000"/>
                      <w:szCs w:val="24"/>
                    </w:rPr>
                  </w:pPr>
                  <w:r w:rsidRPr="000731B1">
                    <w:rPr>
                      <w:color w:val="000000"/>
                      <w:szCs w:val="24"/>
                    </w:rPr>
                    <w:t>Data, graphs, tables to support outcomes</w:t>
                  </w:r>
                </w:p>
                <w:p w14:paraId="5361BC71" w14:textId="77777777" w:rsidR="000B1202" w:rsidRPr="00A87773" w:rsidRDefault="000B1202" w:rsidP="000B1202">
                  <w:pPr>
                    <w:pStyle w:val="BulletList"/>
                    <w:rPr>
                      <w:color w:val="000000"/>
                      <w:szCs w:val="24"/>
                    </w:rPr>
                  </w:pPr>
                  <w:r>
                    <w:rPr>
                      <w:color w:val="000000"/>
                      <w:szCs w:val="24"/>
                    </w:rPr>
                    <w:t>Analysis / Discussion</w:t>
                  </w:r>
                </w:p>
                <w:p w14:paraId="67872F43" w14:textId="77777777" w:rsidR="000B1202" w:rsidRPr="00A87773" w:rsidRDefault="000B1202" w:rsidP="000B1202">
                  <w:pPr>
                    <w:pStyle w:val="BulletList"/>
                    <w:rPr>
                      <w:color w:val="000000"/>
                      <w:szCs w:val="24"/>
                    </w:rPr>
                  </w:pPr>
                  <w:r>
                    <w:rPr>
                      <w:color w:val="000000"/>
                      <w:szCs w:val="24"/>
                    </w:rPr>
                    <w:t>Conclusions</w:t>
                  </w:r>
                </w:p>
                <w:p w14:paraId="482D12FA" w14:textId="77777777" w:rsidR="000B1202" w:rsidRPr="00A87773" w:rsidRDefault="000B1202" w:rsidP="000B1202">
                  <w:pPr>
                    <w:pStyle w:val="BulletList"/>
                    <w:rPr>
                      <w:color w:val="000000"/>
                      <w:szCs w:val="24"/>
                    </w:rPr>
                  </w:pPr>
                  <w:r w:rsidRPr="000731B1">
                    <w:rPr>
                      <w:color w:val="000000"/>
                      <w:szCs w:val="24"/>
                    </w:rPr>
                    <w:t>Post-Activity questions / answers</w:t>
                  </w:r>
                </w:p>
                <w:p w14:paraId="043DE168" w14:textId="77777777" w:rsidR="000B1202" w:rsidRPr="00A87773" w:rsidRDefault="000B1202" w:rsidP="000B1202">
                  <w:pPr>
                    <w:pStyle w:val="BulletList"/>
                    <w:rPr>
                      <w:color w:val="000000"/>
                      <w:szCs w:val="24"/>
                    </w:rPr>
                  </w:pPr>
                  <w:r>
                    <w:rPr>
                      <w:color w:val="000000"/>
                      <w:szCs w:val="24"/>
                    </w:rPr>
                    <w:t>References (when applicable)</w:t>
                  </w:r>
                </w:p>
                <w:p w14:paraId="54FD0B6D" w14:textId="77777777" w:rsidR="00106E6C" w:rsidRPr="000731B1" w:rsidRDefault="00106E6C" w:rsidP="00106E6C">
                  <w:pPr>
                    <w:pStyle w:val="BodyText"/>
                    <w:rPr>
                      <w:szCs w:val="24"/>
                    </w:rPr>
                  </w:pPr>
                </w:p>
              </w:tc>
            </w:tr>
            <w:bookmarkEnd w:id="26"/>
          </w:tbl>
          <w:p w14:paraId="0C55BB27" w14:textId="77777777" w:rsidR="00106E6C" w:rsidRPr="000731B1" w:rsidRDefault="00106E6C" w:rsidP="000731B1">
            <w:pPr>
              <w:pStyle w:val="stepsnumbered"/>
              <w:numPr>
                <w:ilvl w:val="0"/>
                <w:numId w:val="0"/>
              </w:numPr>
              <w:rPr>
                <w:szCs w:val="24"/>
              </w:rPr>
            </w:pPr>
          </w:p>
        </w:tc>
      </w:tr>
      <w:tr w:rsidR="00106E6C" w:rsidRPr="00E52E49" w14:paraId="12800F5A" w14:textId="77777777" w:rsidTr="00AF7691">
        <w:trPr>
          <w:cantSplit/>
          <w:trHeight w:val="143"/>
        </w:trPr>
        <w:tc>
          <w:tcPr>
            <w:tcW w:w="565" w:type="dxa"/>
          </w:tcPr>
          <w:p w14:paraId="3305050B" w14:textId="77777777" w:rsidR="00106E6C" w:rsidRPr="000731B1" w:rsidRDefault="00106E6C" w:rsidP="00106E6C">
            <w:pPr>
              <w:pStyle w:val="BodyText"/>
              <w:rPr>
                <w:szCs w:val="24"/>
              </w:rPr>
            </w:pPr>
          </w:p>
        </w:tc>
        <w:tc>
          <w:tcPr>
            <w:tcW w:w="10467" w:type="dxa"/>
            <w:gridSpan w:val="2"/>
          </w:tcPr>
          <w:p w14:paraId="629F40A6" w14:textId="77777777" w:rsidR="00106E6C" w:rsidRPr="000731B1" w:rsidRDefault="00106E6C" w:rsidP="000731B1">
            <w:pPr>
              <w:pStyle w:val="stepsnumbered"/>
              <w:numPr>
                <w:ilvl w:val="0"/>
                <w:numId w:val="9"/>
              </w:numPr>
              <w:rPr>
                <w:szCs w:val="24"/>
              </w:rPr>
            </w:pPr>
            <w:r w:rsidRPr="000731B1">
              <w:rPr>
                <w:szCs w:val="24"/>
              </w:rPr>
              <w:t xml:space="preserve">Answer </w:t>
            </w:r>
            <w:r w:rsidR="000B1202">
              <w:rPr>
                <w:szCs w:val="24"/>
              </w:rPr>
              <w:t xml:space="preserve">all </w:t>
            </w:r>
            <w:r w:rsidR="00D9667B">
              <w:rPr>
                <w:szCs w:val="24"/>
              </w:rPr>
              <w:t xml:space="preserve">of </w:t>
            </w:r>
            <w:r w:rsidRPr="000731B1">
              <w:rPr>
                <w:szCs w:val="24"/>
              </w:rPr>
              <w:t>the Post-Activity Questions</w:t>
            </w:r>
            <w:r w:rsidR="000B1202">
              <w:rPr>
                <w:szCs w:val="24"/>
              </w:rPr>
              <w:t xml:space="preserve"> and turn in with the report.</w:t>
            </w:r>
          </w:p>
        </w:tc>
      </w:tr>
      <w:tr w:rsidR="00E52E49" w:rsidRPr="000731B1" w14:paraId="5B627F54" w14:textId="77777777" w:rsidTr="00CC4498">
        <w:trPr>
          <w:gridAfter w:val="1"/>
          <w:wAfter w:w="27" w:type="dxa"/>
          <w:cantSplit/>
          <w:trHeight w:val="576"/>
        </w:trPr>
        <w:tc>
          <w:tcPr>
            <w:tcW w:w="565" w:type="dxa"/>
            <w:vAlign w:val="bottom"/>
          </w:tcPr>
          <w:p w14:paraId="55D9AA83" w14:textId="77777777" w:rsidR="00E52E49" w:rsidRPr="000731B1" w:rsidRDefault="00E52E49" w:rsidP="000731B1">
            <w:pPr>
              <w:pStyle w:val="BodyText"/>
              <w:keepNext/>
              <w:keepLines/>
              <w:rPr>
                <w:szCs w:val="24"/>
              </w:rPr>
            </w:pPr>
            <w:bookmarkStart w:id="27" w:name="App_CantiL_AC11_dldl170"/>
          </w:p>
        </w:tc>
        <w:tc>
          <w:tcPr>
            <w:tcW w:w="10440" w:type="dxa"/>
            <w:vAlign w:val="bottom"/>
          </w:tcPr>
          <w:p w14:paraId="1A6F53FC" w14:textId="77777777" w:rsidR="00D9667B" w:rsidRDefault="00D9667B" w:rsidP="00E52E49">
            <w:pPr>
              <w:pStyle w:val="lvl1Text"/>
              <w:rPr>
                <w:sz w:val="24"/>
                <w:szCs w:val="24"/>
              </w:rPr>
            </w:pPr>
          </w:p>
          <w:p w14:paraId="3BF5AFB5" w14:textId="77777777" w:rsidR="00E52E49" w:rsidRPr="000731B1" w:rsidRDefault="00E52E49" w:rsidP="00E52E49">
            <w:pPr>
              <w:pStyle w:val="lvl1Text"/>
              <w:rPr>
                <w:sz w:val="24"/>
                <w:szCs w:val="24"/>
              </w:rPr>
            </w:pPr>
            <w:r w:rsidRPr="000731B1">
              <w:rPr>
                <w:sz w:val="24"/>
                <w:szCs w:val="24"/>
              </w:rPr>
              <w:t>Activity Variations</w:t>
            </w:r>
            <w:r w:rsidR="000B1202">
              <w:rPr>
                <w:sz w:val="24"/>
                <w:szCs w:val="24"/>
              </w:rPr>
              <w:t xml:space="preserve"> – May be required by the instructor in addition to the Frequency </w:t>
            </w:r>
            <w:proofErr w:type="spellStart"/>
            <w:r w:rsidR="000B1202">
              <w:rPr>
                <w:sz w:val="24"/>
                <w:szCs w:val="24"/>
              </w:rPr>
              <w:t>Vs</w:t>
            </w:r>
            <w:proofErr w:type="spellEnd"/>
            <w:r w:rsidR="000B1202">
              <w:rPr>
                <w:sz w:val="24"/>
                <w:szCs w:val="24"/>
              </w:rPr>
              <w:t xml:space="preserve"> Mass added component of this lab.</w:t>
            </w:r>
          </w:p>
        </w:tc>
      </w:tr>
      <w:tr w:rsidR="00E52E49" w:rsidRPr="00E52E49" w14:paraId="051244AA" w14:textId="77777777" w:rsidTr="00CC4498">
        <w:trPr>
          <w:gridAfter w:val="1"/>
          <w:wAfter w:w="27" w:type="dxa"/>
        </w:trPr>
        <w:tc>
          <w:tcPr>
            <w:tcW w:w="565" w:type="dxa"/>
          </w:tcPr>
          <w:p w14:paraId="6CBBABC7" w14:textId="77777777" w:rsidR="00E52E49" w:rsidRPr="00E52E49" w:rsidRDefault="00E52E49" w:rsidP="00D07151">
            <w:pPr>
              <w:pStyle w:val="txtx1"/>
            </w:pPr>
          </w:p>
        </w:tc>
        <w:tc>
          <w:tcPr>
            <w:tcW w:w="10440" w:type="dxa"/>
          </w:tcPr>
          <w:p w14:paraId="76B9F191" w14:textId="77777777" w:rsidR="00E52E49" w:rsidRPr="000731B1" w:rsidRDefault="00E52E49" w:rsidP="000731B1">
            <w:pPr>
              <w:keepNext/>
              <w:keepLines/>
              <w:rPr>
                <w:color w:val="000000"/>
              </w:rPr>
            </w:pPr>
          </w:p>
          <w:p w14:paraId="567546AE" w14:textId="77777777" w:rsidR="00E52E49" w:rsidRPr="000731B1" w:rsidRDefault="00E52E49" w:rsidP="000731B1">
            <w:pPr>
              <w:keepNext/>
              <w:keepLines/>
              <w:rPr>
                <w:color w:val="000000"/>
              </w:rPr>
            </w:pPr>
            <w:r w:rsidRPr="000731B1">
              <w:rPr>
                <w:color w:val="000000"/>
              </w:rPr>
              <w:t>To further explore the effect that mass has on resonant frequency, you can change the specifications of the cantilever.  Repeat this activity for one or more of the following.  However, change only ONE specification for each activity.</w:t>
            </w:r>
          </w:p>
          <w:p w14:paraId="6C25568D" w14:textId="77777777" w:rsidR="00E52E49" w:rsidRPr="000731B1" w:rsidRDefault="00E52E49" w:rsidP="000731B1">
            <w:pPr>
              <w:keepNext/>
              <w:keepLines/>
              <w:rPr>
                <w:color w:val="000000"/>
              </w:rPr>
            </w:pPr>
          </w:p>
          <w:p w14:paraId="6F765B27" w14:textId="77777777" w:rsidR="00E52E49" w:rsidRPr="00741DDF" w:rsidRDefault="00E52E49" w:rsidP="000731B1">
            <w:pPr>
              <w:keepNext/>
              <w:keepLines/>
              <w:rPr>
                <w:color w:val="000000"/>
                <w:u w:val="single"/>
              </w:rPr>
            </w:pPr>
            <w:r w:rsidRPr="00741DDF">
              <w:rPr>
                <w:color w:val="000000"/>
                <w:u w:val="single"/>
              </w:rPr>
              <w:t xml:space="preserve">Use a </w:t>
            </w:r>
            <w:r w:rsidR="00970240">
              <w:rPr>
                <w:color w:val="000000"/>
                <w:u w:val="single"/>
              </w:rPr>
              <w:t>cantilever</w:t>
            </w:r>
            <w:r w:rsidRPr="00741DDF">
              <w:rPr>
                <w:color w:val="000000"/>
                <w:u w:val="single"/>
              </w:rPr>
              <w:t xml:space="preserve"> stick of a different mate</w:t>
            </w:r>
            <w:r w:rsidR="00970240">
              <w:rPr>
                <w:color w:val="000000"/>
                <w:u w:val="single"/>
              </w:rPr>
              <w:t>rial – metal, wood, plastic</w:t>
            </w:r>
            <w:r w:rsidRPr="00741DDF">
              <w:rPr>
                <w:color w:val="000000"/>
                <w:u w:val="single"/>
              </w:rPr>
              <w:t>.</w:t>
            </w:r>
            <w:r w:rsidR="000B1202">
              <w:rPr>
                <w:color w:val="000000"/>
                <w:u w:val="single"/>
              </w:rPr>
              <w:t xml:space="preserve">  The kit comes with two different materials.</w:t>
            </w:r>
          </w:p>
          <w:p w14:paraId="2A93D1CB" w14:textId="77777777" w:rsidR="00E52E49" w:rsidRPr="000731B1" w:rsidRDefault="00E52E49" w:rsidP="00E52E49">
            <w:pPr>
              <w:pStyle w:val="BulletList"/>
              <w:rPr>
                <w:szCs w:val="24"/>
              </w:rPr>
            </w:pPr>
            <w:r w:rsidRPr="000731B1">
              <w:rPr>
                <w:color w:val="000000"/>
                <w:szCs w:val="24"/>
              </w:rPr>
              <w:t>Complete this activity with 2 or 3 different materials</w:t>
            </w:r>
            <w:r w:rsidR="000B1202">
              <w:rPr>
                <w:color w:val="000000"/>
                <w:szCs w:val="24"/>
              </w:rPr>
              <w:t>.</w:t>
            </w:r>
          </w:p>
          <w:p w14:paraId="03E41E82" w14:textId="77777777" w:rsidR="00E52E49" w:rsidRPr="0063736E" w:rsidRDefault="00E52E49" w:rsidP="00E52E49">
            <w:pPr>
              <w:pStyle w:val="BulletList"/>
              <w:rPr>
                <w:szCs w:val="24"/>
              </w:rPr>
            </w:pPr>
            <w:r w:rsidRPr="000731B1">
              <w:rPr>
                <w:color w:val="000000"/>
                <w:szCs w:val="24"/>
              </w:rPr>
              <w:t>Discuss the effect that "cantilever material" has on this activity's outcomes.</w:t>
            </w:r>
          </w:p>
          <w:p w14:paraId="617318D2" w14:textId="77777777" w:rsidR="003A2D08" w:rsidRDefault="0063736E" w:rsidP="003A2D08">
            <w:pPr>
              <w:pStyle w:val="BulletList"/>
              <w:numPr>
                <w:ilvl w:val="0"/>
                <w:numId w:val="0"/>
              </w:numPr>
              <w:rPr>
                <w:szCs w:val="24"/>
              </w:rPr>
            </w:pPr>
            <w:r>
              <w:rPr>
                <w:color w:val="000000"/>
                <w:szCs w:val="24"/>
              </w:rPr>
              <w:t>Note: the material property call Young’s Modulus of Elasticity, E, determines the “</w:t>
            </w:r>
            <w:r w:rsidR="00EA36A8">
              <w:rPr>
                <w:color w:val="000000"/>
                <w:szCs w:val="24"/>
              </w:rPr>
              <w:t>springiness</w:t>
            </w:r>
            <w:r>
              <w:rPr>
                <w:color w:val="000000"/>
                <w:szCs w:val="24"/>
              </w:rPr>
              <w:t xml:space="preserve">” of the material.  The spring constant, k, is determined by both E and the shape of the cantilever.  The equations listed here assumes a rectangular cross section of width, </w:t>
            </w:r>
            <w:r w:rsidRPr="00C26654">
              <w:rPr>
                <w:i/>
                <w:color w:val="000000"/>
                <w:szCs w:val="24"/>
              </w:rPr>
              <w:t>w</w:t>
            </w:r>
            <w:r>
              <w:rPr>
                <w:color w:val="000000"/>
                <w:szCs w:val="24"/>
              </w:rPr>
              <w:t>, and th</w:t>
            </w:r>
            <w:r w:rsidR="00C26654">
              <w:rPr>
                <w:color w:val="000000"/>
                <w:szCs w:val="24"/>
              </w:rPr>
              <w:t xml:space="preserve">ickness, </w:t>
            </w:r>
            <w:r w:rsidR="00C26654" w:rsidRPr="00C26654">
              <w:rPr>
                <w:i/>
                <w:color w:val="000000"/>
                <w:szCs w:val="24"/>
              </w:rPr>
              <w:t>t</w:t>
            </w:r>
            <w:r w:rsidR="00C26654">
              <w:rPr>
                <w:color w:val="000000"/>
                <w:szCs w:val="24"/>
              </w:rPr>
              <w:t xml:space="preserve"> for a given length, </w:t>
            </w:r>
            <w:r w:rsidR="00C26654" w:rsidRPr="00C26654">
              <w:rPr>
                <w:i/>
                <w:color w:val="000000"/>
                <w:szCs w:val="24"/>
              </w:rPr>
              <w:t>l</w:t>
            </w:r>
            <w:r>
              <w:rPr>
                <w:color w:val="000000"/>
                <w:szCs w:val="24"/>
              </w:rPr>
              <w:t>.</w:t>
            </w:r>
          </w:p>
          <w:p w14:paraId="178C27F4" w14:textId="77777777" w:rsidR="00E52E49" w:rsidRPr="000731B1" w:rsidRDefault="00E52E49" w:rsidP="000731B1">
            <w:pPr>
              <w:keepNext/>
              <w:keepLines/>
              <w:rPr>
                <w:color w:val="000000"/>
              </w:rPr>
            </w:pPr>
          </w:p>
          <w:p w14:paraId="76E5722F" w14:textId="77777777" w:rsidR="00E52E49" w:rsidRPr="00741DDF" w:rsidRDefault="0063736E" w:rsidP="000731B1">
            <w:pPr>
              <w:keepNext/>
              <w:keepLines/>
              <w:rPr>
                <w:color w:val="000000"/>
                <w:u w:val="single"/>
              </w:rPr>
            </w:pPr>
            <w:r>
              <w:rPr>
                <w:color w:val="000000"/>
                <w:u w:val="single"/>
              </w:rPr>
              <w:t>Frequency</w:t>
            </w:r>
            <w:r w:rsidR="00AF7691">
              <w:rPr>
                <w:color w:val="000000"/>
                <w:u w:val="single"/>
              </w:rPr>
              <w:t xml:space="preserve"> v</w:t>
            </w:r>
            <w:r w:rsidR="000B1202">
              <w:rPr>
                <w:color w:val="000000"/>
                <w:u w:val="single"/>
              </w:rPr>
              <w:t>s</w:t>
            </w:r>
            <w:r w:rsidR="00AF7691">
              <w:rPr>
                <w:color w:val="000000"/>
                <w:u w:val="single"/>
              </w:rPr>
              <w:t>.</w:t>
            </w:r>
            <w:r w:rsidR="000B1202">
              <w:rPr>
                <w:color w:val="000000"/>
                <w:u w:val="single"/>
              </w:rPr>
              <w:t xml:space="preserve"> length</w:t>
            </w:r>
          </w:p>
          <w:p w14:paraId="5B5A7E44" w14:textId="77777777" w:rsidR="0063736E" w:rsidRPr="0063736E" w:rsidRDefault="00E52E49" w:rsidP="00E52E49">
            <w:pPr>
              <w:pStyle w:val="BulletList"/>
              <w:rPr>
                <w:szCs w:val="24"/>
              </w:rPr>
            </w:pPr>
            <w:r w:rsidRPr="000731B1">
              <w:rPr>
                <w:color w:val="000000"/>
                <w:szCs w:val="24"/>
              </w:rPr>
              <w:t xml:space="preserve">Complete this activity with </w:t>
            </w:r>
            <w:r w:rsidR="000B1202">
              <w:rPr>
                <w:color w:val="000000"/>
                <w:szCs w:val="24"/>
              </w:rPr>
              <w:t>5</w:t>
            </w:r>
            <w:r w:rsidRPr="000731B1">
              <w:rPr>
                <w:color w:val="000000"/>
                <w:szCs w:val="24"/>
              </w:rPr>
              <w:t xml:space="preserve"> to </w:t>
            </w:r>
            <w:r w:rsidR="000B1202">
              <w:rPr>
                <w:color w:val="000000"/>
                <w:szCs w:val="24"/>
              </w:rPr>
              <w:t>10</w:t>
            </w:r>
            <w:r w:rsidRPr="000731B1">
              <w:rPr>
                <w:color w:val="000000"/>
                <w:szCs w:val="24"/>
              </w:rPr>
              <w:t xml:space="preserve"> different lengths of </w:t>
            </w:r>
            <w:r w:rsidR="000B1202">
              <w:rPr>
                <w:color w:val="000000"/>
                <w:szCs w:val="24"/>
              </w:rPr>
              <w:t>cantilevers.</w:t>
            </w:r>
          </w:p>
          <w:p w14:paraId="39AAE705" w14:textId="77777777" w:rsidR="00E52E49" w:rsidRPr="000731B1" w:rsidRDefault="0063736E" w:rsidP="00E52E49">
            <w:pPr>
              <w:pStyle w:val="BulletList"/>
              <w:rPr>
                <w:szCs w:val="24"/>
              </w:rPr>
            </w:pPr>
            <w:r>
              <w:rPr>
                <w:color w:val="000000"/>
                <w:szCs w:val="24"/>
              </w:rPr>
              <w:t>Put the data in a table and graph accordingly.</w:t>
            </w:r>
          </w:p>
          <w:p w14:paraId="6C6D8F5E" w14:textId="77777777" w:rsidR="00E52E49" w:rsidRPr="000B1202" w:rsidRDefault="00E52E49" w:rsidP="00E52E49">
            <w:pPr>
              <w:pStyle w:val="BulletList"/>
              <w:rPr>
                <w:szCs w:val="24"/>
              </w:rPr>
            </w:pPr>
            <w:r w:rsidRPr="000731B1">
              <w:rPr>
                <w:color w:val="000000"/>
                <w:szCs w:val="24"/>
              </w:rPr>
              <w:t>Discuss the effect that "cantilever length" has on</w:t>
            </w:r>
            <w:r w:rsidR="0063736E">
              <w:rPr>
                <w:color w:val="000000"/>
                <w:szCs w:val="24"/>
              </w:rPr>
              <w:t xml:space="preserve"> the natural frequency of the system.</w:t>
            </w:r>
          </w:p>
          <w:p w14:paraId="42220036" w14:textId="77777777" w:rsidR="000B1202" w:rsidRDefault="000B1202" w:rsidP="000B1202">
            <w:pPr>
              <w:pStyle w:val="BulletList"/>
              <w:rPr>
                <w:szCs w:val="24"/>
              </w:rPr>
            </w:pPr>
            <w:r>
              <w:rPr>
                <w:color w:val="000000"/>
                <w:szCs w:val="24"/>
              </w:rPr>
              <w:t>How does this compare to the mathematical model?</w:t>
            </w:r>
            <w:r>
              <w:rPr>
                <w:szCs w:val="24"/>
              </w:rPr>
              <w:t xml:space="preserve">  </w:t>
            </w:r>
            <w:r w:rsidR="0063736E">
              <w:rPr>
                <w:szCs w:val="24"/>
              </w:rPr>
              <w:t>Can you plot the theory with the measured data on the same graph?</w:t>
            </w:r>
          </w:p>
          <w:p w14:paraId="2D6EE339" w14:textId="77777777" w:rsidR="0063736E" w:rsidRDefault="00AF7691" w:rsidP="0063736E">
            <w:pPr>
              <w:pStyle w:val="BulletList"/>
              <w:rPr>
                <w:szCs w:val="24"/>
              </w:rPr>
            </w:pPr>
            <w:r>
              <w:rPr>
                <w:szCs w:val="24"/>
              </w:rPr>
              <w:t>Plot Frequency v</w:t>
            </w:r>
            <w:r w:rsidR="000B1202">
              <w:rPr>
                <w:szCs w:val="24"/>
              </w:rPr>
              <w:t>s. Length for at least one cantilever</w:t>
            </w:r>
            <w:r w:rsidR="0063736E">
              <w:rPr>
                <w:szCs w:val="24"/>
              </w:rPr>
              <w:t>.</w:t>
            </w:r>
          </w:p>
          <w:p w14:paraId="120FBFC0" w14:textId="77777777" w:rsidR="0063736E" w:rsidRDefault="0063736E" w:rsidP="0063736E">
            <w:pPr>
              <w:pStyle w:val="BulletList"/>
              <w:rPr>
                <w:szCs w:val="24"/>
              </w:rPr>
            </w:pPr>
            <w:r>
              <w:rPr>
                <w:szCs w:val="24"/>
              </w:rPr>
              <w:t>As time permits, acquire data for a cantilever of different thickness, how does the curve change?</w:t>
            </w:r>
          </w:p>
          <w:p w14:paraId="013BEB84" w14:textId="77777777" w:rsidR="0063736E" w:rsidRPr="0063736E" w:rsidRDefault="0063736E" w:rsidP="0063736E">
            <w:pPr>
              <w:pStyle w:val="BulletList"/>
              <w:rPr>
                <w:szCs w:val="24"/>
              </w:rPr>
            </w:pPr>
            <w:r>
              <w:rPr>
                <w:szCs w:val="24"/>
              </w:rPr>
              <w:t>What about a cantilever of different widths?  Materials?</w:t>
            </w:r>
          </w:p>
          <w:p w14:paraId="72C6D45B" w14:textId="77777777" w:rsidR="00E52E49" w:rsidRDefault="00E52E49" w:rsidP="000731B1">
            <w:pPr>
              <w:keepNext/>
              <w:keepLines/>
              <w:rPr>
                <w:color w:val="000000"/>
              </w:rPr>
            </w:pPr>
          </w:p>
          <w:p w14:paraId="50CDAA1C" w14:textId="77777777" w:rsidR="00970240" w:rsidRPr="000731B1" w:rsidRDefault="00970240" w:rsidP="000731B1">
            <w:pPr>
              <w:keepNext/>
              <w:keepLines/>
              <w:rPr>
                <w:color w:val="000000"/>
              </w:rPr>
            </w:pPr>
          </w:p>
          <w:p w14:paraId="7D03CDB5" w14:textId="77777777" w:rsidR="00E52E49" w:rsidRPr="00741DDF" w:rsidRDefault="00970240" w:rsidP="000731B1">
            <w:pPr>
              <w:keepNext/>
              <w:keepLines/>
              <w:rPr>
                <w:color w:val="000000"/>
                <w:u w:val="single"/>
              </w:rPr>
            </w:pPr>
            <w:r>
              <w:rPr>
                <w:color w:val="000000"/>
                <w:u w:val="single"/>
              </w:rPr>
              <w:lastRenderedPageBreak/>
              <w:t>Frequency v</w:t>
            </w:r>
            <w:r w:rsidR="000B1202">
              <w:rPr>
                <w:color w:val="000000"/>
                <w:u w:val="single"/>
              </w:rPr>
              <w:t>s</w:t>
            </w:r>
            <w:r>
              <w:rPr>
                <w:color w:val="000000"/>
                <w:u w:val="single"/>
              </w:rPr>
              <w:t>.</w:t>
            </w:r>
            <w:r w:rsidR="000B1202">
              <w:rPr>
                <w:color w:val="000000"/>
                <w:u w:val="single"/>
              </w:rPr>
              <w:t xml:space="preserve"> </w:t>
            </w:r>
            <w:r w:rsidR="00496028">
              <w:rPr>
                <w:color w:val="000000"/>
                <w:u w:val="single"/>
              </w:rPr>
              <w:t>T</w:t>
            </w:r>
            <w:r w:rsidR="0063736E">
              <w:rPr>
                <w:color w:val="000000"/>
                <w:u w:val="single"/>
              </w:rPr>
              <w:t>hickness</w:t>
            </w:r>
          </w:p>
          <w:p w14:paraId="15F79B48" w14:textId="77777777" w:rsidR="00E52E49" w:rsidRPr="000731B1" w:rsidRDefault="00E52E49" w:rsidP="00E52E49">
            <w:pPr>
              <w:pStyle w:val="BulletList"/>
              <w:rPr>
                <w:szCs w:val="24"/>
              </w:rPr>
            </w:pPr>
            <w:r w:rsidRPr="000731B1">
              <w:rPr>
                <w:color w:val="000000"/>
                <w:szCs w:val="24"/>
              </w:rPr>
              <w:t>Glue two sticks together</w:t>
            </w:r>
            <w:r w:rsidR="0063736E">
              <w:rPr>
                <w:color w:val="000000"/>
                <w:szCs w:val="24"/>
              </w:rPr>
              <w:t xml:space="preserve"> to double</w:t>
            </w:r>
            <w:r w:rsidRPr="000731B1">
              <w:rPr>
                <w:color w:val="000000"/>
                <w:szCs w:val="24"/>
              </w:rPr>
              <w:t xml:space="preserve"> the thickness</w:t>
            </w:r>
            <w:r w:rsidR="0063736E">
              <w:rPr>
                <w:color w:val="000000"/>
                <w:szCs w:val="24"/>
              </w:rPr>
              <w:t>, or use a stick of double thickness and having the same width and length</w:t>
            </w:r>
            <w:r w:rsidRPr="000731B1">
              <w:rPr>
                <w:color w:val="000000"/>
                <w:szCs w:val="24"/>
              </w:rPr>
              <w:t>.</w:t>
            </w:r>
            <w:r w:rsidR="0063736E">
              <w:rPr>
                <w:color w:val="000000"/>
                <w:szCs w:val="24"/>
              </w:rPr>
              <w:t xml:space="preserve">  You only want to change one variable at a time.  Changing thickness and length or width at the same time will confound your results.</w:t>
            </w:r>
            <w:r w:rsidRPr="000731B1">
              <w:rPr>
                <w:color w:val="000000"/>
                <w:szCs w:val="24"/>
              </w:rPr>
              <w:t xml:space="preserve">  Note: </w:t>
            </w:r>
            <w:r w:rsidR="00496028">
              <w:rPr>
                <w:color w:val="000000"/>
                <w:szCs w:val="24"/>
              </w:rPr>
              <w:t>D</w:t>
            </w:r>
            <w:r w:rsidR="0063736E">
              <w:rPr>
                <w:color w:val="000000"/>
                <w:szCs w:val="24"/>
              </w:rPr>
              <w:t>oubling the thickness</w:t>
            </w:r>
            <w:r w:rsidRPr="000731B1">
              <w:rPr>
                <w:color w:val="000000"/>
                <w:szCs w:val="24"/>
              </w:rPr>
              <w:t xml:space="preserve"> also doubles the mass!</w:t>
            </w:r>
            <w:r w:rsidR="0063736E">
              <w:rPr>
                <w:color w:val="000000"/>
                <w:szCs w:val="24"/>
              </w:rPr>
              <w:t xml:space="preserve"> What change in frequency do you expect to see as you double the thickness?</w:t>
            </w:r>
          </w:p>
          <w:p w14:paraId="570CDCD1" w14:textId="77777777" w:rsidR="0063736E" w:rsidRPr="0063736E" w:rsidRDefault="0063736E" w:rsidP="00E52E49">
            <w:pPr>
              <w:pStyle w:val="BulletList"/>
              <w:rPr>
                <w:szCs w:val="24"/>
              </w:rPr>
            </w:pPr>
            <w:r>
              <w:rPr>
                <w:color w:val="000000"/>
                <w:szCs w:val="24"/>
              </w:rPr>
              <w:t>What about tripling the thickness?  How does the frequency change?</w:t>
            </w:r>
          </w:p>
          <w:p w14:paraId="23801897" w14:textId="77777777" w:rsidR="00E52E49" w:rsidRPr="000731B1" w:rsidRDefault="0063736E" w:rsidP="00E52E49">
            <w:pPr>
              <w:pStyle w:val="BulletList"/>
              <w:rPr>
                <w:szCs w:val="24"/>
              </w:rPr>
            </w:pPr>
            <w:r>
              <w:rPr>
                <w:color w:val="000000"/>
                <w:szCs w:val="24"/>
              </w:rPr>
              <w:t>Create a table and graph showing your results.</w:t>
            </w:r>
          </w:p>
          <w:p w14:paraId="043C2A75" w14:textId="77777777" w:rsidR="00E52E49" w:rsidRPr="000731B1" w:rsidRDefault="00E52E49" w:rsidP="00E52E49">
            <w:pPr>
              <w:pStyle w:val="BulletList"/>
              <w:rPr>
                <w:szCs w:val="24"/>
              </w:rPr>
            </w:pPr>
            <w:r w:rsidRPr="000731B1">
              <w:rPr>
                <w:color w:val="000000"/>
                <w:szCs w:val="24"/>
              </w:rPr>
              <w:t xml:space="preserve">Discuss the effect that "cantilever thickness" has on </w:t>
            </w:r>
            <w:r w:rsidR="0063736E">
              <w:rPr>
                <w:color w:val="000000"/>
                <w:szCs w:val="24"/>
              </w:rPr>
              <w:t>the resonant natural frequency of the system.  How does this compare to theory (equation)?  Try to plot the predicted results with the actual data.</w:t>
            </w:r>
          </w:p>
          <w:p w14:paraId="13357691" w14:textId="77777777" w:rsidR="00E52E49" w:rsidRPr="000731B1" w:rsidRDefault="00E52E49" w:rsidP="000731B1">
            <w:pPr>
              <w:keepNext/>
              <w:keepLines/>
              <w:rPr>
                <w:color w:val="000000"/>
              </w:rPr>
            </w:pPr>
          </w:p>
        </w:tc>
      </w:tr>
    </w:tbl>
    <w:p w14:paraId="28E0D2C6" w14:textId="77777777" w:rsidR="002B1D2B" w:rsidRDefault="002B1D2B">
      <w:r>
        <w:lastRenderedPageBreak/>
        <w:br w:type="page"/>
      </w:r>
    </w:p>
    <w:tbl>
      <w:tblPr>
        <w:tblW w:w="11005" w:type="dxa"/>
        <w:tblLayout w:type="fixed"/>
        <w:tblCellMar>
          <w:left w:w="115" w:type="dxa"/>
          <w:right w:w="115" w:type="dxa"/>
        </w:tblCellMar>
        <w:tblLook w:val="01E0" w:firstRow="1" w:lastRow="1" w:firstColumn="1" w:lastColumn="1" w:noHBand="0" w:noVBand="0"/>
      </w:tblPr>
      <w:tblGrid>
        <w:gridCol w:w="565"/>
        <w:gridCol w:w="10440"/>
      </w:tblGrid>
      <w:tr w:rsidR="002B1D2B" w:rsidRPr="00E52E49" w14:paraId="4A740AA3" w14:textId="77777777" w:rsidTr="00CC4498">
        <w:tc>
          <w:tcPr>
            <w:tcW w:w="565" w:type="dxa"/>
          </w:tcPr>
          <w:p w14:paraId="5402C56D" w14:textId="77777777" w:rsidR="002B1D2B" w:rsidRPr="00E52E49" w:rsidRDefault="002B1D2B" w:rsidP="00D07151">
            <w:pPr>
              <w:pStyle w:val="txtx1"/>
            </w:pPr>
          </w:p>
        </w:tc>
        <w:tc>
          <w:tcPr>
            <w:tcW w:w="10440" w:type="dxa"/>
          </w:tcPr>
          <w:p w14:paraId="095CDC17" w14:textId="77777777" w:rsidR="002B1D2B" w:rsidRPr="002B1D2B" w:rsidRDefault="002B1D2B" w:rsidP="000731B1">
            <w:pPr>
              <w:keepNext/>
              <w:keepLines/>
              <w:rPr>
                <w:b/>
                <w:color w:val="000000"/>
              </w:rPr>
            </w:pPr>
            <w:r>
              <w:rPr>
                <w:b/>
                <w:color w:val="000000"/>
              </w:rPr>
              <w:t>Post-Activity Questions</w:t>
            </w:r>
          </w:p>
        </w:tc>
      </w:tr>
      <w:tr w:rsidR="002B1D2B" w:rsidRPr="00E52E49" w14:paraId="7DAB5520" w14:textId="77777777" w:rsidTr="00CC4498">
        <w:tc>
          <w:tcPr>
            <w:tcW w:w="565" w:type="dxa"/>
          </w:tcPr>
          <w:p w14:paraId="60C8F677" w14:textId="77777777" w:rsidR="002B1D2B" w:rsidRPr="00E52E49" w:rsidRDefault="002B1D2B" w:rsidP="00D07151">
            <w:pPr>
              <w:pStyle w:val="txtx1"/>
            </w:pPr>
          </w:p>
        </w:tc>
        <w:tc>
          <w:tcPr>
            <w:tcW w:w="10440" w:type="dxa"/>
          </w:tcPr>
          <w:p w14:paraId="18A4189C" w14:textId="77777777" w:rsidR="002B1D2B" w:rsidRPr="000731B1" w:rsidRDefault="002B1D2B" w:rsidP="00C57BD5">
            <w:pPr>
              <w:keepNext/>
              <w:keepLines/>
              <w:rPr>
                <w:color w:val="000000"/>
              </w:rPr>
            </w:pPr>
          </w:p>
          <w:p w14:paraId="6A50E94B" w14:textId="77777777" w:rsidR="002B1D2B" w:rsidRPr="000731B1" w:rsidRDefault="002B1D2B" w:rsidP="00C57BD5">
            <w:pPr>
              <w:keepNext/>
              <w:keepLines/>
              <w:numPr>
                <w:ilvl w:val="0"/>
                <w:numId w:val="11"/>
              </w:numPr>
              <w:rPr>
                <w:color w:val="000000"/>
              </w:rPr>
            </w:pPr>
            <w:r w:rsidRPr="000731B1">
              <w:rPr>
                <w:color w:val="000000"/>
              </w:rPr>
              <w:t>Does the graph of frequency vs</w:t>
            </w:r>
            <w:r w:rsidR="00496028">
              <w:rPr>
                <w:color w:val="000000"/>
              </w:rPr>
              <w:t>.</w:t>
            </w:r>
            <w:r w:rsidRPr="000731B1">
              <w:rPr>
                <w:color w:val="000000"/>
              </w:rPr>
              <w:t xml:space="preserve"> mass added represent a linear relationship (is it a straight or curved line)?</w:t>
            </w:r>
            <w:r w:rsidR="0063736E">
              <w:rPr>
                <w:color w:val="000000"/>
              </w:rPr>
              <w:t xml:space="preserve">  What do you predict from the equation?</w:t>
            </w:r>
          </w:p>
          <w:p w14:paraId="3D12CD2B" w14:textId="77777777" w:rsidR="002B1D2B" w:rsidRPr="000731B1" w:rsidRDefault="002B1D2B" w:rsidP="00C57BD5">
            <w:pPr>
              <w:keepNext/>
              <w:keepLines/>
              <w:rPr>
                <w:color w:val="000000"/>
              </w:rPr>
            </w:pPr>
          </w:p>
          <w:p w14:paraId="1555CC2E" w14:textId="77777777" w:rsidR="002B1D2B" w:rsidRPr="000731B1" w:rsidRDefault="002B1D2B" w:rsidP="00C57BD5">
            <w:pPr>
              <w:keepNext/>
              <w:keepLines/>
              <w:numPr>
                <w:ilvl w:val="0"/>
                <w:numId w:val="11"/>
              </w:numPr>
              <w:rPr>
                <w:color w:val="000000"/>
              </w:rPr>
            </w:pPr>
            <w:r w:rsidRPr="000731B1">
              <w:rPr>
                <w:color w:val="000000"/>
              </w:rPr>
              <w:t>Is the frequency decreasing or increasing with added mass?</w:t>
            </w:r>
            <w:r w:rsidR="0063736E">
              <w:rPr>
                <w:color w:val="000000"/>
              </w:rPr>
              <w:t xml:space="preserve">  Why?</w:t>
            </w:r>
          </w:p>
          <w:p w14:paraId="1786C739" w14:textId="77777777" w:rsidR="002B1D2B" w:rsidRPr="000731B1" w:rsidRDefault="002B1D2B" w:rsidP="00C57BD5">
            <w:pPr>
              <w:keepNext/>
              <w:keepLines/>
              <w:rPr>
                <w:i/>
                <w:color w:val="000000"/>
              </w:rPr>
            </w:pPr>
          </w:p>
          <w:p w14:paraId="28958643" w14:textId="77777777" w:rsidR="002B1D2B" w:rsidRPr="000731B1" w:rsidRDefault="002B1D2B" w:rsidP="00C57BD5">
            <w:pPr>
              <w:keepNext/>
              <w:keepLines/>
              <w:numPr>
                <w:ilvl w:val="0"/>
                <w:numId w:val="11"/>
              </w:numPr>
              <w:rPr>
                <w:color w:val="000000"/>
              </w:rPr>
            </w:pPr>
            <w:r w:rsidRPr="000731B1">
              <w:rPr>
                <w:color w:val="000000"/>
              </w:rPr>
              <w:t xml:space="preserve">Based on the </w:t>
            </w:r>
            <w:r w:rsidR="00C613FB">
              <w:rPr>
                <w:color w:val="000000"/>
              </w:rPr>
              <w:t>graph of your actual data</w:t>
            </w:r>
            <w:r w:rsidRPr="000731B1">
              <w:rPr>
                <w:color w:val="000000"/>
              </w:rPr>
              <w:t xml:space="preserve">, how would you state the relationship between </w:t>
            </w:r>
            <w:r w:rsidR="00C613FB">
              <w:rPr>
                <w:color w:val="000000"/>
              </w:rPr>
              <w:t>frequency and mass added</w:t>
            </w:r>
            <w:r w:rsidRPr="000731B1">
              <w:rPr>
                <w:color w:val="000000"/>
              </w:rPr>
              <w:t>?</w:t>
            </w:r>
            <w:r w:rsidR="00C613FB">
              <w:rPr>
                <w:color w:val="000000"/>
              </w:rPr>
              <w:t xml:space="preserve">  In other words, is it an inverse relationship? Inverse squared? </w:t>
            </w:r>
            <w:r w:rsidR="00E54F62">
              <w:rPr>
                <w:color w:val="000000"/>
              </w:rPr>
              <w:t xml:space="preserve">Inverse square root? </w:t>
            </w:r>
            <w:r w:rsidR="00C613FB">
              <w:rPr>
                <w:color w:val="000000"/>
              </w:rPr>
              <w:t xml:space="preserve">Squared? Direct proportion?  </w:t>
            </w:r>
          </w:p>
          <w:p w14:paraId="0B4C86CB" w14:textId="77777777" w:rsidR="002B1D2B" w:rsidRPr="001172C7" w:rsidRDefault="002B1D2B" w:rsidP="00C57BD5">
            <w:pPr>
              <w:keepNext/>
              <w:keepLines/>
              <w:rPr>
                <w:color w:val="C00000"/>
              </w:rPr>
            </w:pPr>
          </w:p>
          <w:p w14:paraId="11DBD40B" w14:textId="77777777" w:rsidR="002B1D2B" w:rsidRPr="000731B1" w:rsidRDefault="00496028" w:rsidP="00C57BD5">
            <w:pPr>
              <w:keepNext/>
              <w:keepLines/>
              <w:numPr>
                <w:ilvl w:val="0"/>
                <w:numId w:val="11"/>
              </w:numPr>
              <w:rPr>
                <w:color w:val="000000"/>
              </w:rPr>
            </w:pPr>
            <w:r>
              <w:rPr>
                <w:color w:val="000000"/>
              </w:rPr>
              <w:t>Your frequency v</w:t>
            </w:r>
            <w:r w:rsidR="00C613FB">
              <w:rPr>
                <w:color w:val="000000"/>
              </w:rPr>
              <w:t>s</w:t>
            </w:r>
            <w:r>
              <w:rPr>
                <w:color w:val="000000"/>
              </w:rPr>
              <w:t>.</w:t>
            </w:r>
            <w:r w:rsidR="00C613FB">
              <w:rPr>
                <w:color w:val="000000"/>
              </w:rPr>
              <w:t xml:space="preserve"> mass added graph (number of clips) can be used to determine the mass of an unknown sample.  Say you add several coins to the end of the cantilever and determine the frequency of the system.  How would you determine the mass of the coins in “clip units” from the graph?</w:t>
            </w:r>
          </w:p>
          <w:p w14:paraId="3962699C" w14:textId="77777777" w:rsidR="002B1D2B" w:rsidRPr="001172C7" w:rsidRDefault="002B1D2B" w:rsidP="00C57BD5">
            <w:pPr>
              <w:keepNext/>
              <w:keepLines/>
              <w:rPr>
                <w:color w:val="C00000"/>
              </w:rPr>
            </w:pPr>
          </w:p>
          <w:p w14:paraId="0F7A67AE" w14:textId="77777777" w:rsidR="002B1D2B" w:rsidRPr="000731B1" w:rsidRDefault="002B1D2B" w:rsidP="00C57BD5">
            <w:pPr>
              <w:keepNext/>
              <w:keepLines/>
              <w:numPr>
                <w:ilvl w:val="0"/>
                <w:numId w:val="11"/>
              </w:numPr>
              <w:rPr>
                <w:color w:val="000000"/>
              </w:rPr>
            </w:pPr>
            <w:r w:rsidRPr="000731B1">
              <w:rPr>
                <w:color w:val="000000"/>
              </w:rPr>
              <w:t xml:space="preserve">Study the </w:t>
            </w:r>
            <w:r w:rsidR="004926F3">
              <w:rPr>
                <w:color w:val="000000"/>
              </w:rPr>
              <w:t>Microcantilever</w:t>
            </w:r>
            <w:r w:rsidRPr="000731B1">
              <w:rPr>
                <w:color w:val="000000"/>
              </w:rPr>
              <w:t xml:space="preserve"> </w:t>
            </w:r>
            <w:r>
              <w:rPr>
                <w:color w:val="000000"/>
              </w:rPr>
              <w:t>unit</w:t>
            </w:r>
            <w:r w:rsidRPr="000731B1">
              <w:rPr>
                <w:color w:val="000000"/>
              </w:rPr>
              <w:t xml:space="preserve"> on Chemical Sensor Arrays</w:t>
            </w:r>
            <w:r w:rsidR="00E60074">
              <w:rPr>
                <w:color w:val="000000"/>
              </w:rPr>
              <w:t xml:space="preserve"> (CSA)</w:t>
            </w:r>
            <w:r>
              <w:rPr>
                <w:color w:val="000000"/>
              </w:rPr>
              <w:t xml:space="preserve"> </w:t>
            </w:r>
            <w:r>
              <w:rPr>
                <w:i/>
                <w:color w:val="000000"/>
              </w:rPr>
              <w:t>(if you haven’t already)</w:t>
            </w:r>
            <w:r w:rsidRPr="000731B1">
              <w:rPr>
                <w:color w:val="000000"/>
              </w:rPr>
              <w:t>.  Write a short discussion on how this activity simulates a dynamic mode CSA.  Discuss how you could "tune" yo</w:t>
            </w:r>
            <w:r w:rsidR="00817783">
              <w:rPr>
                <w:color w:val="000000"/>
              </w:rPr>
              <w:t>ur sensor for a given situation. F</w:t>
            </w:r>
            <w:r w:rsidRPr="000731B1">
              <w:rPr>
                <w:color w:val="000000"/>
              </w:rPr>
              <w:t xml:space="preserve">or example, if you wanted to make the cantilever </w:t>
            </w:r>
            <w:r w:rsidR="00C613FB">
              <w:rPr>
                <w:color w:val="000000"/>
              </w:rPr>
              <w:t>work</w:t>
            </w:r>
            <w:r w:rsidRPr="000731B1">
              <w:rPr>
                <w:color w:val="000000"/>
              </w:rPr>
              <w:t xml:space="preserve"> </w:t>
            </w:r>
            <w:r w:rsidR="00C613FB">
              <w:rPr>
                <w:color w:val="000000"/>
              </w:rPr>
              <w:t>in</w:t>
            </w:r>
            <w:r w:rsidRPr="000731B1">
              <w:rPr>
                <w:color w:val="000000"/>
              </w:rPr>
              <w:t xml:space="preserve"> a lower frequency</w:t>
            </w:r>
            <w:r w:rsidR="00C613FB">
              <w:rPr>
                <w:color w:val="000000"/>
              </w:rPr>
              <w:t xml:space="preserve"> range</w:t>
            </w:r>
            <w:r w:rsidR="00817783">
              <w:rPr>
                <w:color w:val="000000"/>
              </w:rPr>
              <w:t>, h</w:t>
            </w:r>
            <w:r w:rsidRPr="000731B1">
              <w:rPr>
                <w:color w:val="000000"/>
              </w:rPr>
              <w:t xml:space="preserve">ow would you change its design? </w:t>
            </w:r>
          </w:p>
          <w:p w14:paraId="65E8482A" w14:textId="77777777" w:rsidR="002B1D2B" w:rsidRPr="000731B1" w:rsidRDefault="002B1D2B" w:rsidP="00C57BD5">
            <w:pPr>
              <w:keepNext/>
              <w:keepLines/>
              <w:ind w:left="360"/>
              <w:rPr>
                <w:color w:val="000000"/>
                <w:u w:val="single"/>
              </w:rPr>
            </w:pPr>
          </w:p>
          <w:p w14:paraId="1B2557D0" w14:textId="77777777" w:rsidR="002B1D2B" w:rsidRPr="000731B1" w:rsidRDefault="002B1D2B" w:rsidP="00C57BD5">
            <w:pPr>
              <w:keepNext/>
              <w:keepLines/>
              <w:ind w:left="360"/>
              <w:rPr>
                <w:color w:val="000000"/>
              </w:rPr>
            </w:pPr>
            <w:r w:rsidRPr="000731B1">
              <w:rPr>
                <w:color w:val="000000"/>
                <w:u w:val="single"/>
              </w:rPr>
              <w:t>Ideas for discussion</w:t>
            </w:r>
            <w:r w:rsidRPr="000731B1">
              <w:rPr>
                <w:color w:val="000000"/>
              </w:rPr>
              <w:t xml:space="preserve">:  </w:t>
            </w:r>
          </w:p>
          <w:p w14:paraId="02A69744" w14:textId="77777777" w:rsidR="002B1D2B" w:rsidRPr="000731B1" w:rsidRDefault="002B1D2B" w:rsidP="00C57BD5">
            <w:pPr>
              <w:keepNext/>
              <w:keepLines/>
              <w:numPr>
                <w:ilvl w:val="1"/>
                <w:numId w:val="11"/>
              </w:numPr>
              <w:rPr>
                <w:color w:val="000000"/>
              </w:rPr>
            </w:pPr>
            <w:r w:rsidRPr="000731B1">
              <w:rPr>
                <w:color w:val="000000"/>
              </w:rPr>
              <w:t>How could you tell how much additional mass has been added to the cantilever based on the observed frequency shift?  (Take a look at your curve.  Imagine you are reading a shift in the output of a CSA, how would you determine the amount of material adhered to the cantilever?)</w:t>
            </w:r>
          </w:p>
          <w:p w14:paraId="4C05B0DE" w14:textId="77777777" w:rsidR="002B1D2B" w:rsidRPr="000731B1" w:rsidRDefault="002B1D2B" w:rsidP="00C57BD5">
            <w:pPr>
              <w:keepNext/>
              <w:keepLines/>
              <w:numPr>
                <w:ilvl w:val="1"/>
                <w:numId w:val="11"/>
              </w:numPr>
              <w:rPr>
                <w:color w:val="000000"/>
              </w:rPr>
            </w:pPr>
            <w:r w:rsidRPr="000731B1">
              <w:rPr>
                <w:color w:val="000000"/>
              </w:rPr>
              <w:t>How would you adjust the cantilever length</w:t>
            </w:r>
            <w:r w:rsidR="00C613FB">
              <w:rPr>
                <w:color w:val="000000"/>
              </w:rPr>
              <w:t xml:space="preserve"> and/or thickness</w:t>
            </w:r>
            <w:r w:rsidRPr="000731B1">
              <w:rPr>
                <w:color w:val="000000"/>
              </w:rPr>
              <w:t xml:space="preserve"> to make the resonance match an off the shelf electronics package?  </w:t>
            </w:r>
            <w:r w:rsidR="00C613FB">
              <w:rPr>
                <w:color w:val="000000"/>
              </w:rPr>
              <w:t xml:space="preserve">This is critical in design since designing a new electronics package in addition to a cantilever device becomes more costly. </w:t>
            </w:r>
          </w:p>
          <w:p w14:paraId="115F1217" w14:textId="77777777" w:rsidR="002B1D2B" w:rsidRPr="0049470F" w:rsidRDefault="002B1D2B" w:rsidP="00C57BD5">
            <w:pPr>
              <w:keepNext/>
              <w:keepLines/>
              <w:rPr>
                <w:b/>
                <w:i/>
                <w:color w:val="000000"/>
              </w:rPr>
            </w:pPr>
          </w:p>
          <w:p w14:paraId="0745B3E2" w14:textId="77777777" w:rsidR="00C613FB" w:rsidRDefault="002B1D2B" w:rsidP="00C613FB">
            <w:pPr>
              <w:keepNext/>
              <w:keepLines/>
              <w:numPr>
                <w:ilvl w:val="0"/>
                <w:numId w:val="11"/>
              </w:numPr>
              <w:rPr>
                <w:color w:val="000000"/>
              </w:rPr>
            </w:pPr>
            <w:r w:rsidRPr="000731B1">
              <w:rPr>
                <w:color w:val="000000"/>
              </w:rPr>
              <w:t>What effect does the cantilever's material have on its frequency?  (Prove your answer using the E (Young's Modulus) for at least 3 different materials)</w:t>
            </w:r>
            <w:r w:rsidR="00C613FB">
              <w:rPr>
                <w:color w:val="000000"/>
              </w:rPr>
              <w:t>.</w:t>
            </w:r>
            <w:r w:rsidR="00FB5D1D">
              <w:rPr>
                <w:color w:val="000000"/>
              </w:rPr>
              <w:t xml:space="preserve">  Note: E is usually given in units of </w:t>
            </w:r>
            <w:proofErr w:type="spellStart"/>
            <w:r w:rsidR="00FB5D1D">
              <w:rPr>
                <w:color w:val="000000"/>
              </w:rPr>
              <w:t>GPa</w:t>
            </w:r>
            <w:proofErr w:type="spellEnd"/>
            <w:r w:rsidR="00FB5D1D">
              <w:rPr>
                <w:color w:val="000000"/>
              </w:rPr>
              <w:t>, or Giga Pascal’s – this is a pressure and stress unit, force/area.  Definition of a Pascal:</w:t>
            </w:r>
          </w:p>
          <w:p w14:paraId="18128912" w14:textId="77777777" w:rsidR="00D82298" w:rsidRDefault="00D82298" w:rsidP="00C613FB">
            <w:pPr>
              <w:keepNext/>
              <w:keepLines/>
              <w:numPr>
                <w:ilvl w:val="0"/>
                <w:numId w:val="11"/>
              </w:numPr>
              <w:rPr>
                <w:color w:val="000000"/>
              </w:rPr>
            </w:pPr>
          </w:p>
          <w:p w14:paraId="1A213236" w14:textId="77777777" w:rsidR="003A2D08" w:rsidRDefault="00FB5D1D" w:rsidP="003A2D08">
            <w:pPr>
              <w:keepNext/>
              <w:keepLines/>
              <w:ind w:left="720"/>
              <w:rPr>
                <w:color w:val="000000"/>
              </w:rPr>
            </w:pPr>
            <m:oMathPara>
              <m:oMath>
                <m:r>
                  <w:rPr>
                    <w:rFonts w:ascii="Cambria Math" w:hAnsi="Cambria Math"/>
                    <w:color w:val="000000"/>
                  </w:rPr>
                  <m:t>1Pa=</m:t>
                </m:r>
                <m:f>
                  <m:fPr>
                    <m:ctrlPr>
                      <w:rPr>
                        <w:rFonts w:ascii="Cambria Math" w:hAnsi="Cambria Math"/>
                        <w:i/>
                        <w:color w:val="000000"/>
                      </w:rPr>
                    </m:ctrlPr>
                  </m:fPr>
                  <m:num>
                    <m:r>
                      <w:rPr>
                        <w:rFonts w:ascii="Cambria Math" w:hAnsi="Cambria Math"/>
                        <w:color w:val="000000"/>
                      </w:rPr>
                      <m:t>1kg</m:t>
                    </m:r>
                  </m:num>
                  <m:den>
                    <m:r>
                      <w:rPr>
                        <w:rFonts w:ascii="Cambria Math" w:hAnsi="Cambria Math"/>
                        <w:color w:val="000000"/>
                      </w:rPr>
                      <m:t>m*</m:t>
                    </m:r>
                    <m:sSup>
                      <m:sSupPr>
                        <m:ctrlPr>
                          <w:rPr>
                            <w:rFonts w:ascii="Cambria Math" w:hAnsi="Cambria Math"/>
                            <w:i/>
                            <w:color w:val="000000"/>
                          </w:rPr>
                        </m:ctrlPr>
                      </m:sSupPr>
                      <m:e>
                        <m:r>
                          <w:rPr>
                            <w:rFonts w:ascii="Cambria Math" w:hAnsi="Cambria Math"/>
                            <w:color w:val="000000"/>
                          </w:rPr>
                          <m:t>s</m:t>
                        </m:r>
                      </m:e>
                      <m:sup>
                        <m:r>
                          <w:rPr>
                            <w:rFonts w:ascii="Cambria Math" w:hAnsi="Cambria Math"/>
                            <w:color w:val="000000"/>
                          </w:rPr>
                          <m:t>2</m:t>
                        </m:r>
                      </m:sup>
                    </m:sSup>
                  </m:den>
                </m:f>
                <m:r>
                  <w:rPr>
                    <w:rFonts w:ascii="Cambria Math" w:hAnsi="Cambria Math"/>
                    <w:color w:val="000000"/>
                  </w:rPr>
                  <m:t>=1 N/</m:t>
                </m:r>
                <m:sSup>
                  <m:sSupPr>
                    <m:ctrlPr>
                      <w:rPr>
                        <w:rFonts w:ascii="Cambria Math" w:hAnsi="Cambria Math"/>
                        <w:i/>
                        <w:color w:val="000000"/>
                      </w:rPr>
                    </m:ctrlPr>
                  </m:sSupPr>
                  <m:e>
                    <m:r>
                      <w:rPr>
                        <w:rFonts w:ascii="Cambria Math" w:hAnsi="Cambria Math"/>
                        <w:color w:val="000000"/>
                      </w:rPr>
                      <m:t>m</m:t>
                    </m:r>
                  </m:e>
                  <m:sup>
                    <m:r>
                      <w:rPr>
                        <w:rFonts w:ascii="Cambria Math" w:hAnsi="Cambria Math"/>
                        <w:color w:val="000000"/>
                      </w:rPr>
                      <m:t>2</m:t>
                    </m:r>
                  </m:sup>
                </m:sSup>
              </m:oMath>
            </m:oMathPara>
          </w:p>
          <w:p w14:paraId="068FFDB7" w14:textId="77777777" w:rsidR="003A2D08" w:rsidRPr="003A2D08" w:rsidRDefault="003A2D08" w:rsidP="003A2D08">
            <w:pPr>
              <w:keepNext/>
              <w:keepLines/>
              <w:rPr>
                <w:color w:val="000000"/>
              </w:rPr>
            </w:pPr>
          </w:p>
          <w:p w14:paraId="5D04FC84" w14:textId="77777777" w:rsidR="003A2D08" w:rsidRPr="003A2D08" w:rsidRDefault="00FB5D1D" w:rsidP="003A2D08">
            <w:pPr>
              <w:keepNext/>
              <w:keepLines/>
              <w:ind w:left="360"/>
              <w:jc w:val="center"/>
              <w:rPr>
                <w:color w:val="000000"/>
                <w:vertAlign w:val="superscript"/>
              </w:rPr>
            </w:pPr>
            <w:r>
              <w:rPr>
                <w:color w:val="000000"/>
              </w:rPr>
              <w:t xml:space="preserve">For most materials, E is given in </w:t>
            </w:r>
            <w:proofErr w:type="spellStart"/>
            <w:r>
              <w:rPr>
                <w:color w:val="000000"/>
              </w:rPr>
              <w:t>GPa</w:t>
            </w:r>
            <w:proofErr w:type="spellEnd"/>
            <w:r>
              <w:rPr>
                <w:color w:val="000000"/>
              </w:rPr>
              <w:t xml:space="preserve"> or </w:t>
            </w:r>
            <w:proofErr w:type="spellStart"/>
            <w:r>
              <w:rPr>
                <w:color w:val="000000"/>
              </w:rPr>
              <w:t>kN</w:t>
            </w:r>
            <w:proofErr w:type="spellEnd"/>
            <w:r>
              <w:rPr>
                <w:color w:val="000000"/>
              </w:rPr>
              <w:t>/mm</w:t>
            </w:r>
            <w:r>
              <w:rPr>
                <w:color w:val="000000"/>
                <w:vertAlign w:val="superscript"/>
              </w:rPr>
              <w:t>2</w:t>
            </w:r>
          </w:p>
          <w:p w14:paraId="23584625" w14:textId="77777777" w:rsidR="003A2D08" w:rsidRDefault="003A2D08" w:rsidP="003A2D08">
            <w:pPr>
              <w:keepNext/>
              <w:keepLines/>
              <w:ind w:left="720"/>
              <w:rPr>
                <w:color w:val="000000"/>
              </w:rPr>
            </w:pPr>
          </w:p>
          <w:p w14:paraId="0C87CC64" w14:textId="77777777" w:rsidR="003A2D08" w:rsidRDefault="00DC5F3C" w:rsidP="003A2D08">
            <w:pPr>
              <w:keepNext/>
              <w:keepLines/>
              <w:ind w:left="720"/>
              <w:rPr>
                <w:color w:val="000000"/>
              </w:rPr>
            </w:pPr>
            <w:r>
              <w:rPr>
                <w:color w:val="000000"/>
              </w:rPr>
              <w:t xml:space="preserve">E = 9.6GPa for </w:t>
            </w:r>
            <w:proofErr w:type="spellStart"/>
            <w:r>
              <w:rPr>
                <w:color w:val="000000"/>
              </w:rPr>
              <w:t>Sintra</w:t>
            </w:r>
            <w:proofErr w:type="spellEnd"/>
            <w:r>
              <w:rPr>
                <w:color w:val="000000"/>
              </w:rPr>
              <w:t>, a type of PVC Foam.  This was determined assuming a 1.4g/cm</w:t>
            </w:r>
            <w:r>
              <w:rPr>
                <w:color w:val="000000"/>
                <w:vertAlign w:val="superscript"/>
              </w:rPr>
              <w:t xml:space="preserve">3 </w:t>
            </w:r>
            <w:r w:rsidR="00D0484F">
              <w:rPr>
                <w:color w:val="000000"/>
              </w:rPr>
              <w:t>density, 3mm thickness, 50cm length, 5cm width and measuring a 2.5Hz resonant frequency for this cantilever at this length.</w:t>
            </w:r>
          </w:p>
          <w:p w14:paraId="50B8CEBA" w14:textId="77777777" w:rsidR="00D82298" w:rsidRDefault="00D82298" w:rsidP="003A2D08">
            <w:pPr>
              <w:keepNext/>
              <w:keepLines/>
              <w:ind w:left="720"/>
              <w:rPr>
                <w:color w:val="000000"/>
              </w:rPr>
            </w:pPr>
          </w:p>
          <w:p w14:paraId="5CDF8A76" w14:textId="77777777" w:rsidR="003A2D08" w:rsidRDefault="00D0484F" w:rsidP="003A2D08">
            <w:pPr>
              <w:keepNext/>
              <w:keepLines/>
              <w:numPr>
                <w:ilvl w:val="1"/>
                <w:numId w:val="11"/>
              </w:numPr>
              <w:rPr>
                <w:color w:val="000000"/>
              </w:rPr>
            </w:pPr>
            <w:r>
              <w:rPr>
                <w:color w:val="000000"/>
              </w:rPr>
              <w:t>What would happen to the frequency if the cantilever was made of Aluminum, having an E=69GPa</w:t>
            </w:r>
            <w:r w:rsidR="0091633F">
              <w:rPr>
                <w:color w:val="000000"/>
              </w:rPr>
              <w:t xml:space="preserve"> </w:t>
            </w:r>
            <w:r w:rsidR="0034283E">
              <w:rPr>
                <w:color w:val="000000"/>
              </w:rPr>
              <w:t>and density</w:t>
            </w:r>
            <w:r w:rsidR="0091633F">
              <w:rPr>
                <w:color w:val="000000"/>
              </w:rPr>
              <w:t xml:space="preserve"> </w:t>
            </w:r>
            <m:oMath>
              <m:r>
                <w:rPr>
                  <w:rFonts w:ascii="Cambria Math" w:hAnsi="Cambria Math"/>
                  <w:color w:val="000000"/>
                </w:rPr>
                <m:t>ρ=2.7g/</m:t>
              </m:r>
              <m:sSup>
                <m:sSupPr>
                  <m:ctrlPr>
                    <w:rPr>
                      <w:rFonts w:ascii="Cambria Math" w:hAnsi="Cambria Math"/>
                      <w:i/>
                      <w:color w:val="000000"/>
                    </w:rPr>
                  </m:ctrlPr>
                </m:sSupPr>
                <m:e>
                  <m:r>
                    <w:rPr>
                      <w:rFonts w:ascii="Cambria Math" w:hAnsi="Cambria Math"/>
                      <w:color w:val="000000"/>
                    </w:rPr>
                    <m:t>cm</m:t>
                  </m:r>
                </m:e>
                <m:sup>
                  <m:r>
                    <w:rPr>
                      <w:rFonts w:ascii="Cambria Math" w:hAnsi="Cambria Math"/>
                      <w:color w:val="000000"/>
                    </w:rPr>
                    <m:t>3</m:t>
                  </m:r>
                </m:sup>
              </m:sSup>
            </m:oMath>
            <w:r>
              <w:rPr>
                <w:color w:val="000000"/>
              </w:rPr>
              <w:t>?</w:t>
            </w:r>
          </w:p>
          <w:p w14:paraId="06CFC95B" w14:textId="77777777" w:rsidR="003A2D08" w:rsidRDefault="00D0484F" w:rsidP="003A2D08">
            <w:pPr>
              <w:keepNext/>
              <w:keepLines/>
              <w:numPr>
                <w:ilvl w:val="1"/>
                <w:numId w:val="11"/>
              </w:numPr>
              <w:rPr>
                <w:color w:val="000000"/>
              </w:rPr>
            </w:pPr>
            <w:r>
              <w:rPr>
                <w:color w:val="000000"/>
              </w:rPr>
              <w:t xml:space="preserve">What about steel which has an E = 200 </w:t>
            </w:r>
            <w:proofErr w:type="spellStart"/>
            <w:r>
              <w:rPr>
                <w:color w:val="000000"/>
              </w:rPr>
              <w:t>GPa</w:t>
            </w:r>
            <w:proofErr w:type="spellEnd"/>
            <w:r w:rsidR="0091633F">
              <w:rPr>
                <w:color w:val="000000"/>
              </w:rPr>
              <w:t xml:space="preserve"> </w:t>
            </w:r>
            <w:r w:rsidR="0034283E">
              <w:rPr>
                <w:color w:val="000000"/>
              </w:rPr>
              <w:t>and density</w:t>
            </w:r>
            <w:r w:rsidR="0091633F">
              <w:rPr>
                <w:color w:val="000000"/>
              </w:rPr>
              <w:t xml:space="preserve"> </w:t>
            </w:r>
            <m:oMath>
              <m:r>
                <w:rPr>
                  <w:rFonts w:ascii="Cambria Math" w:hAnsi="Cambria Math"/>
                  <w:color w:val="000000"/>
                </w:rPr>
                <m:t>ρ=7.9g/</m:t>
              </m:r>
              <m:sSup>
                <m:sSupPr>
                  <m:ctrlPr>
                    <w:rPr>
                      <w:rFonts w:ascii="Cambria Math" w:hAnsi="Cambria Math"/>
                      <w:i/>
                      <w:color w:val="000000"/>
                    </w:rPr>
                  </m:ctrlPr>
                </m:sSupPr>
                <m:e>
                  <m:r>
                    <w:rPr>
                      <w:rFonts w:ascii="Cambria Math" w:hAnsi="Cambria Math"/>
                      <w:color w:val="000000"/>
                    </w:rPr>
                    <m:t>cm</m:t>
                  </m:r>
                </m:e>
                <m:sup>
                  <m:r>
                    <w:rPr>
                      <w:rFonts w:ascii="Cambria Math" w:hAnsi="Cambria Math"/>
                      <w:color w:val="000000"/>
                    </w:rPr>
                    <m:t>3</m:t>
                  </m:r>
                </m:sup>
              </m:sSup>
              <w:proofErr w:type="gramStart"/>
              <m:r>
                <w:rPr>
                  <w:rFonts w:ascii="Cambria Math" w:hAnsi="Cambria Math"/>
                  <w:color w:val="000000"/>
                </w:rPr>
                <m:t xml:space="preserve"> </m:t>
              </m:r>
            </m:oMath>
            <w:r>
              <w:rPr>
                <w:color w:val="000000"/>
              </w:rPr>
              <w:t>?</w:t>
            </w:r>
            <w:proofErr w:type="gramEnd"/>
          </w:p>
          <w:p w14:paraId="6C6C5E87" w14:textId="77777777" w:rsidR="003A2D08" w:rsidRDefault="00D0484F" w:rsidP="003A2D08">
            <w:pPr>
              <w:keepNext/>
              <w:keepLines/>
              <w:numPr>
                <w:ilvl w:val="1"/>
                <w:numId w:val="11"/>
              </w:numPr>
              <w:rPr>
                <w:color w:val="000000"/>
              </w:rPr>
            </w:pPr>
            <w:r>
              <w:rPr>
                <w:color w:val="000000"/>
              </w:rPr>
              <w:t xml:space="preserve">And one of the stiffest materials, diamond, E=1220 </w:t>
            </w:r>
            <w:proofErr w:type="spellStart"/>
            <w:r>
              <w:rPr>
                <w:color w:val="000000"/>
              </w:rPr>
              <w:t>GPa</w:t>
            </w:r>
            <w:proofErr w:type="spellEnd"/>
            <w:r w:rsidR="009E5D4E">
              <w:rPr>
                <w:color w:val="000000"/>
              </w:rPr>
              <w:t xml:space="preserve"> </w:t>
            </w:r>
            <w:r w:rsidR="0034283E">
              <w:rPr>
                <w:color w:val="000000"/>
              </w:rPr>
              <w:t xml:space="preserve">and </w:t>
            </w:r>
            <w:r w:rsidR="009E5D4E">
              <w:rPr>
                <w:color w:val="000000"/>
              </w:rPr>
              <w:t>density</w:t>
            </w:r>
            <w:r w:rsidR="0034283E">
              <w:rPr>
                <w:color w:val="000000"/>
              </w:rPr>
              <w:t xml:space="preserve"> </w:t>
            </w:r>
            <m:oMath>
              <m:r>
                <w:rPr>
                  <w:rFonts w:ascii="Cambria Math" w:hAnsi="Cambria Math"/>
                  <w:color w:val="000000"/>
                </w:rPr>
                <m:t>ρ=3.5g/</m:t>
              </m:r>
              <m:sSup>
                <m:sSupPr>
                  <m:ctrlPr>
                    <w:rPr>
                      <w:rFonts w:ascii="Cambria Math" w:hAnsi="Cambria Math"/>
                      <w:i/>
                      <w:color w:val="000000"/>
                    </w:rPr>
                  </m:ctrlPr>
                </m:sSupPr>
                <m:e>
                  <m:r>
                    <w:rPr>
                      <w:rFonts w:ascii="Cambria Math" w:hAnsi="Cambria Math"/>
                      <w:color w:val="000000"/>
                    </w:rPr>
                    <m:t>cm</m:t>
                  </m:r>
                </m:e>
                <m:sup>
                  <m:r>
                    <w:rPr>
                      <w:rFonts w:ascii="Cambria Math" w:hAnsi="Cambria Math"/>
                      <w:color w:val="000000"/>
                    </w:rPr>
                    <m:t>3</m:t>
                  </m:r>
                </m:sup>
              </m:sSup>
            </m:oMath>
            <w:r>
              <w:rPr>
                <w:color w:val="000000"/>
              </w:rPr>
              <w:t>?</w:t>
            </w:r>
          </w:p>
          <w:p w14:paraId="14736345" w14:textId="77777777" w:rsidR="002B1D2B" w:rsidRDefault="002B1D2B" w:rsidP="00C57BD5">
            <w:pPr>
              <w:keepNext/>
              <w:keepLines/>
              <w:ind w:left="360"/>
              <w:rPr>
                <w:b/>
                <w:color w:val="C00000"/>
              </w:rPr>
            </w:pPr>
          </w:p>
          <w:p w14:paraId="29B41C38" w14:textId="77777777" w:rsidR="002B1D2B" w:rsidRPr="006B68B4" w:rsidRDefault="002B1D2B" w:rsidP="002B1D2B">
            <w:pPr>
              <w:keepNext/>
              <w:keepLines/>
              <w:ind w:left="360"/>
              <w:jc w:val="center"/>
              <w:rPr>
                <w:b/>
                <w:color w:val="C00000"/>
              </w:rPr>
            </w:pPr>
          </w:p>
        </w:tc>
      </w:tr>
      <w:tr w:rsidR="00D82298" w:rsidRPr="00E52E49" w14:paraId="4F76DD69" w14:textId="77777777" w:rsidTr="00CC4498">
        <w:tc>
          <w:tcPr>
            <w:tcW w:w="565" w:type="dxa"/>
          </w:tcPr>
          <w:p w14:paraId="30EDA316" w14:textId="77777777" w:rsidR="00D82298" w:rsidRPr="00E52E49" w:rsidRDefault="00D82298" w:rsidP="00D07151">
            <w:pPr>
              <w:pStyle w:val="txtx1"/>
            </w:pPr>
          </w:p>
        </w:tc>
        <w:tc>
          <w:tcPr>
            <w:tcW w:w="10440" w:type="dxa"/>
          </w:tcPr>
          <w:p w14:paraId="27966394" w14:textId="77777777" w:rsidR="00D82298" w:rsidRPr="000731B1" w:rsidRDefault="00D82298" w:rsidP="00C57BD5">
            <w:pPr>
              <w:keepNext/>
              <w:keepLines/>
              <w:rPr>
                <w:color w:val="000000"/>
              </w:rPr>
            </w:pPr>
          </w:p>
        </w:tc>
      </w:tr>
      <w:tr w:rsidR="00C613FB" w:rsidRPr="00E52E49" w14:paraId="217E5CAF" w14:textId="77777777" w:rsidTr="00CC4498">
        <w:tc>
          <w:tcPr>
            <w:tcW w:w="565" w:type="dxa"/>
          </w:tcPr>
          <w:p w14:paraId="1E18EB46" w14:textId="77777777" w:rsidR="00C613FB" w:rsidRPr="00E52E49" w:rsidRDefault="00C613FB" w:rsidP="00D07151">
            <w:pPr>
              <w:pStyle w:val="txtx1"/>
            </w:pPr>
          </w:p>
        </w:tc>
        <w:tc>
          <w:tcPr>
            <w:tcW w:w="10440" w:type="dxa"/>
          </w:tcPr>
          <w:p w14:paraId="3D06A603" w14:textId="77777777" w:rsidR="00D82298" w:rsidRPr="000731B1" w:rsidRDefault="00D82298" w:rsidP="00D82298">
            <w:pPr>
              <w:keepNext/>
              <w:keepLines/>
              <w:rPr>
                <w:color w:val="000000"/>
              </w:rPr>
            </w:pPr>
          </w:p>
          <w:p w14:paraId="431B82CD" w14:textId="77777777" w:rsidR="00D82298" w:rsidRDefault="00D82298" w:rsidP="00D82298">
            <w:pPr>
              <w:keepNext/>
              <w:keepLines/>
              <w:numPr>
                <w:ilvl w:val="0"/>
                <w:numId w:val="11"/>
              </w:numPr>
              <w:rPr>
                <w:color w:val="000000"/>
              </w:rPr>
            </w:pPr>
            <w:r w:rsidRPr="000731B1">
              <w:rPr>
                <w:color w:val="000000"/>
              </w:rPr>
              <w:t>Based on the following equation, what variables affect a cantilever's frequency?</w:t>
            </w:r>
          </w:p>
          <w:p w14:paraId="1175D7C7" w14:textId="77777777" w:rsidR="00D82298" w:rsidRDefault="00D82298" w:rsidP="00D82298">
            <w:pPr>
              <w:keepNext/>
              <w:keepLines/>
              <w:numPr>
                <w:ilvl w:val="1"/>
                <w:numId w:val="11"/>
              </w:numPr>
              <w:rPr>
                <w:color w:val="000000"/>
              </w:rPr>
            </w:pPr>
            <w:r>
              <w:rPr>
                <w:color w:val="000000"/>
              </w:rPr>
              <w:t>Does density?</w:t>
            </w:r>
          </w:p>
          <w:p w14:paraId="70E3B6F2" w14:textId="77777777" w:rsidR="00D82298" w:rsidRDefault="00D82298" w:rsidP="00D82298">
            <w:pPr>
              <w:keepNext/>
              <w:keepLines/>
              <w:numPr>
                <w:ilvl w:val="1"/>
                <w:numId w:val="11"/>
              </w:numPr>
              <w:rPr>
                <w:color w:val="000000"/>
              </w:rPr>
            </w:pPr>
            <w:r>
              <w:rPr>
                <w:color w:val="000000"/>
              </w:rPr>
              <w:t>Length?</w:t>
            </w:r>
          </w:p>
          <w:p w14:paraId="6AEE50F5" w14:textId="77777777" w:rsidR="00D82298" w:rsidRDefault="00D82298" w:rsidP="00D82298">
            <w:pPr>
              <w:keepNext/>
              <w:keepLines/>
              <w:numPr>
                <w:ilvl w:val="1"/>
                <w:numId w:val="11"/>
              </w:numPr>
              <w:rPr>
                <w:color w:val="000000"/>
              </w:rPr>
            </w:pPr>
            <w:r>
              <w:rPr>
                <w:color w:val="000000"/>
              </w:rPr>
              <w:t>Width?</w:t>
            </w:r>
          </w:p>
          <w:p w14:paraId="53A4A856" w14:textId="77777777" w:rsidR="00D82298" w:rsidRDefault="00D82298" w:rsidP="00D82298">
            <w:pPr>
              <w:keepNext/>
              <w:keepLines/>
              <w:numPr>
                <w:ilvl w:val="1"/>
                <w:numId w:val="11"/>
              </w:numPr>
              <w:rPr>
                <w:color w:val="000000"/>
              </w:rPr>
            </w:pPr>
            <w:r>
              <w:rPr>
                <w:color w:val="000000"/>
              </w:rPr>
              <w:t>Thickness?</w:t>
            </w:r>
          </w:p>
          <w:p w14:paraId="6EDAC348" w14:textId="77777777" w:rsidR="00D82298" w:rsidRDefault="00D82298" w:rsidP="00D82298">
            <w:pPr>
              <w:keepNext/>
              <w:keepLines/>
              <w:numPr>
                <w:ilvl w:val="1"/>
                <w:numId w:val="11"/>
              </w:numPr>
              <w:rPr>
                <w:color w:val="000000"/>
              </w:rPr>
            </w:pPr>
            <w:r>
              <w:rPr>
                <w:color w:val="000000"/>
              </w:rPr>
              <w:t>Young’s Modulus of Elasticity?</w:t>
            </w:r>
          </w:p>
          <w:p w14:paraId="59828B67" w14:textId="77777777" w:rsidR="00D82298" w:rsidRDefault="00D82298" w:rsidP="00D82298">
            <w:pPr>
              <w:keepNext/>
              <w:keepLines/>
              <w:ind w:left="1440"/>
              <w:rPr>
                <w:color w:val="000000"/>
              </w:rPr>
            </w:pPr>
          </w:p>
          <w:p w14:paraId="002ADE24" w14:textId="77777777" w:rsidR="00D82298" w:rsidRDefault="00356259" w:rsidP="00D82298">
            <w:pPr>
              <w:keepNext/>
              <w:keepLines/>
              <w:ind w:left="720"/>
              <w:rPr>
                <w:color w:val="000000"/>
              </w:rPr>
            </w:pPr>
            <m:oMathPara>
              <m:oMath>
                <m:sSub>
                  <m:sSubPr>
                    <m:ctrlPr>
                      <w:rPr>
                        <w:rFonts w:ascii="Cambria Math" w:hAnsi="Cambria Math"/>
                        <w:i/>
                        <w:color w:val="000000"/>
                      </w:rPr>
                    </m:ctrlPr>
                  </m:sSubPr>
                  <m:e>
                    <m:r>
                      <w:rPr>
                        <w:rFonts w:ascii="Cambria Math" w:hAnsi="Cambria Math"/>
                        <w:color w:val="000000"/>
                      </w:rPr>
                      <m:t>ω</m:t>
                    </m:r>
                  </m:e>
                  <m:sub>
                    <m:r>
                      <w:rPr>
                        <w:rFonts w:ascii="Cambria Math" w:hAnsi="Cambria Math"/>
                        <w:color w:val="000000"/>
                      </w:rPr>
                      <m:t>0</m:t>
                    </m:r>
                  </m:sub>
                </m:sSub>
                <m:r>
                  <w:rPr>
                    <w:rFonts w:ascii="Cambria Math" w:hAnsi="Cambria Math"/>
                    <w:color w:val="000000"/>
                  </w:rPr>
                  <m:t>=2π</m:t>
                </m:r>
                <m:sSub>
                  <m:sSubPr>
                    <m:ctrlPr>
                      <w:rPr>
                        <w:rFonts w:ascii="Cambria Math" w:hAnsi="Cambria Math"/>
                        <w:i/>
                        <w:color w:val="000000"/>
                      </w:rPr>
                    </m:ctrlPr>
                  </m:sSubPr>
                  <m:e>
                    <m:r>
                      <w:rPr>
                        <w:rFonts w:ascii="Cambria Math" w:hAnsi="Cambria Math"/>
                        <w:color w:val="000000"/>
                      </w:rPr>
                      <m:t>f</m:t>
                    </m:r>
                  </m:e>
                  <m:sub>
                    <m:r>
                      <w:rPr>
                        <w:rFonts w:ascii="Cambria Math" w:hAnsi="Cambria Math"/>
                        <w:color w:val="000000"/>
                      </w:rPr>
                      <m:t>0</m:t>
                    </m:r>
                  </m:sub>
                </m:sSub>
                <m:r>
                  <w:rPr>
                    <w:rFonts w:ascii="Cambria Math" w:hAnsi="Cambria Math"/>
                    <w:color w:val="000000"/>
                  </w:rPr>
                  <m:t>=</m:t>
                </m:r>
                <m:rad>
                  <m:radPr>
                    <m:degHide m:val="1"/>
                    <m:ctrlPr>
                      <w:rPr>
                        <w:rFonts w:ascii="Cambria Math" w:hAnsi="Cambria Math"/>
                        <w:i/>
                        <w:color w:val="000000"/>
                      </w:rPr>
                    </m:ctrlPr>
                  </m:radPr>
                  <m:deg/>
                  <m:e>
                    <m:f>
                      <m:fPr>
                        <m:ctrlPr>
                          <w:rPr>
                            <w:rFonts w:ascii="Cambria Math" w:hAnsi="Cambria Math"/>
                            <w:i/>
                            <w:color w:val="000000"/>
                          </w:rPr>
                        </m:ctrlPr>
                      </m:fPr>
                      <m:num>
                        <m:r>
                          <w:rPr>
                            <w:rFonts w:ascii="Cambria Math" w:hAnsi="Cambria Math"/>
                            <w:color w:val="000000"/>
                          </w:rPr>
                          <m:t>k</m:t>
                        </m:r>
                      </m:num>
                      <m:den>
                        <m:r>
                          <w:rPr>
                            <w:rFonts w:ascii="Cambria Math" w:hAnsi="Cambria Math"/>
                            <w:color w:val="000000"/>
                          </w:rPr>
                          <m:t>m</m:t>
                        </m:r>
                      </m:den>
                    </m:f>
                  </m:e>
                </m:rad>
              </m:oMath>
            </m:oMathPara>
          </w:p>
          <w:p w14:paraId="0798B7E4" w14:textId="77777777" w:rsidR="00D82298" w:rsidRDefault="00D82298" w:rsidP="00D82298">
            <w:pPr>
              <w:keepNext/>
              <w:keepLines/>
              <w:ind w:left="720"/>
              <w:rPr>
                <w:color w:val="000000"/>
              </w:rPr>
            </w:pPr>
            <w:r>
              <w:rPr>
                <w:color w:val="000000"/>
              </w:rPr>
              <w:t>where</w:t>
            </w:r>
          </w:p>
          <w:p w14:paraId="08D34AC6" w14:textId="77777777" w:rsidR="00D82298" w:rsidRDefault="00D82298" w:rsidP="00D82298">
            <w:pPr>
              <w:keepNext/>
              <w:keepLines/>
              <w:ind w:left="720"/>
              <w:rPr>
                <w:color w:val="000000"/>
              </w:rPr>
            </w:pPr>
            <m:oMathPara>
              <m:oMath>
                <m:r>
                  <w:rPr>
                    <w:rFonts w:ascii="Cambria Math" w:hAnsi="Cambria Math"/>
                    <w:color w:val="000000"/>
                  </w:rPr>
                  <m:t xml:space="preserve">k= </m:t>
                </m:r>
                <m:f>
                  <m:fPr>
                    <m:ctrlPr>
                      <w:rPr>
                        <w:rFonts w:ascii="Cambria Math" w:hAnsi="Cambria Math"/>
                        <w:i/>
                        <w:color w:val="000000"/>
                      </w:rPr>
                    </m:ctrlPr>
                  </m:fPr>
                  <m:num>
                    <m:r>
                      <w:rPr>
                        <w:rFonts w:ascii="Cambria Math" w:hAnsi="Cambria Math"/>
                        <w:color w:val="000000"/>
                      </w:rPr>
                      <m:t>E</m:t>
                    </m:r>
                    <m:sSup>
                      <m:sSupPr>
                        <m:ctrlPr>
                          <w:rPr>
                            <w:rFonts w:ascii="Cambria Math" w:hAnsi="Cambria Math"/>
                            <w:i/>
                            <w:color w:val="000000"/>
                          </w:rPr>
                        </m:ctrlPr>
                      </m:sSupPr>
                      <m:e>
                        <m:r>
                          <w:rPr>
                            <w:rFonts w:ascii="Cambria Math" w:hAnsi="Cambria Math"/>
                            <w:color w:val="000000"/>
                          </w:rPr>
                          <m:t>t</m:t>
                        </m:r>
                      </m:e>
                      <m:sup>
                        <m:r>
                          <w:rPr>
                            <w:rFonts w:ascii="Cambria Math" w:hAnsi="Cambria Math"/>
                            <w:color w:val="000000"/>
                          </w:rPr>
                          <m:t>3</m:t>
                        </m:r>
                      </m:sup>
                    </m:sSup>
                    <m:r>
                      <w:rPr>
                        <w:rFonts w:ascii="Cambria Math" w:hAnsi="Cambria Math"/>
                        <w:color w:val="000000"/>
                      </w:rPr>
                      <m:t>w</m:t>
                    </m:r>
                  </m:num>
                  <m:den>
                    <m:r>
                      <w:rPr>
                        <w:rFonts w:ascii="Cambria Math" w:hAnsi="Cambria Math"/>
                        <w:color w:val="000000"/>
                      </w:rPr>
                      <m:t>4</m:t>
                    </m:r>
                    <m:sSup>
                      <m:sSupPr>
                        <m:ctrlPr>
                          <w:rPr>
                            <w:rFonts w:ascii="Cambria Math" w:hAnsi="Cambria Math"/>
                            <w:i/>
                            <w:color w:val="000000"/>
                          </w:rPr>
                        </m:ctrlPr>
                      </m:sSupPr>
                      <m:e>
                        <m:r>
                          <w:rPr>
                            <w:rFonts w:ascii="Cambria Math" w:hAnsi="Cambria Math"/>
                            <w:color w:val="000000"/>
                          </w:rPr>
                          <m:t>l</m:t>
                        </m:r>
                      </m:e>
                      <m:sup>
                        <m:r>
                          <w:rPr>
                            <w:rFonts w:ascii="Cambria Math" w:hAnsi="Cambria Math"/>
                            <w:color w:val="000000"/>
                          </w:rPr>
                          <m:t>3</m:t>
                        </m:r>
                      </m:sup>
                    </m:sSup>
                  </m:den>
                </m:f>
              </m:oMath>
            </m:oMathPara>
          </w:p>
          <w:p w14:paraId="2CE83E7A" w14:textId="77777777" w:rsidR="00D82298" w:rsidRDefault="00D82298" w:rsidP="00D82298">
            <w:pPr>
              <w:keepNext/>
              <w:keepLines/>
              <w:ind w:left="720"/>
              <w:rPr>
                <w:color w:val="000000"/>
              </w:rPr>
            </w:pPr>
          </w:p>
          <w:p w14:paraId="64B18D83" w14:textId="77777777" w:rsidR="00D82298" w:rsidRDefault="00D82298" w:rsidP="00D82298">
            <w:pPr>
              <w:keepNext/>
              <w:keepLines/>
              <w:ind w:left="720"/>
              <w:rPr>
                <w:color w:val="000000"/>
              </w:rPr>
            </w:pPr>
            <w:r>
              <w:rPr>
                <w:color w:val="000000"/>
              </w:rPr>
              <w:t>Note: Omega (</w:t>
            </w:r>
            <m:oMath>
              <m:r>
                <w:rPr>
                  <w:rFonts w:ascii="Cambria Math" w:hAnsi="Cambria Math"/>
                  <w:color w:val="000000"/>
                </w:rPr>
                <m:t>ω)</m:t>
              </m:r>
            </m:oMath>
            <w:r>
              <w:rPr>
                <w:color w:val="000000"/>
              </w:rPr>
              <w:t xml:space="preserve"> is in radians per second and frequency is in cycles or oscillations per second.  There are </w:t>
            </w:r>
            <m:oMath>
              <m:r>
                <w:rPr>
                  <w:rFonts w:ascii="Cambria Math" w:hAnsi="Cambria Math"/>
                  <w:color w:val="000000"/>
                </w:rPr>
                <m:t>2π</m:t>
              </m:r>
            </m:oMath>
            <w:r>
              <w:rPr>
                <w:color w:val="000000"/>
              </w:rPr>
              <w:t xml:space="preserve"> radians in one cycle. </w:t>
            </w:r>
          </w:p>
          <w:p w14:paraId="0A8EC092" w14:textId="77777777" w:rsidR="00C613FB" w:rsidRPr="000731B1" w:rsidRDefault="00C613FB" w:rsidP="00C57BD5">
            <w:pPr>
              <w:keepNext/>
              <w:keepLines/>
              <w:rPr>
                <w:color w:val="000000"/>
              </w:rPr>
            </w:pPr>
          </w:p>
        </w:tc>
      </w:tr>
    </w:tbl>
    <w:p w14:paraId="07B66F88" w14:textId="77777777" w:rsidR="006D5084" w:rsidRDefault="006D5084">
      <w:bookmarkStart w:id="28" w:name="App_CantiL_AC11_dldl160"/>
      <w:bookmarkEnd w:id="27"/>
      <w:r>
        <w:br w:type="page"/>
      </w:r>
    </w:p>
    <w:tbl>
      <w:tblPr>
        <w:tblW w:w="10735" w:type="dxa"/>
        <w:tblLayout w:type="fixed"/>
        <w:tblCellMar>
          <w:left w:w="115" w:type="dxa"/>
          <w:right w:w="115" w:type="dxa"/>
        </w:tblCellMar>
        <w:tblLook w:val="01E0" w:firstRow="1" w:lastRow="1" w:firstColumn="1" w:lastColumn="1" w:noHBand="0" w:noVBand="0"/>
      </w:tblPr>
      <w:tblGrid>
        <w:gridCol w:w="565"/>
        <w:gridCol w:w="10170"/>
      </w:tblGrid>
      <w:tr w:rsidR="00E52E49" w:rsidRPr="000731B1" w14:paraId="51741DC2" w14:textId="77777777" w:rsidTr="00830613">
        <w:trPr>
          <w:cantSplit/>
          <w:trHeight w:val="576"/>
        </w:trPr>
        <w:tc>
          <w:tcPr>
            <w:tcW w:w="565" w:type="dxa"/>
            <w:vAlign w:val="bottom"/>
          </w:tcPr>
          <w:p w14:paraId="7CE17298" w14:textId="77777777" w:rsidR="00E52E49" w:rsidRPr="000731B1" w:rsidRDefault="00E52E49" w:rsidP="000731B1">
            <w:pPr>
              <w:pStyle w:val="BodyText"/>
              <w:keepNext/>
              <w:keepLines/>
              <w:rPr>
                <w:szCs w:val="24"/>
              </w:rPr>
            </w:pPr>
            <w:bookmarkStart w:id="29" w:name="App_CantiL_AC11_dldl95"/>
            <w:bookmarkEnd w:id="28"/>
          </w:p>
        </w:tc>
        <w:tc>
          <w:tcPr>
            <w:tcW w:w="10170" w:type="dxa"/>
            <w:vAlign w:val="bottom"/>
          </w:tcPr>
          <w:p w14:paraId="6FF62847" w14:textId="77777777" w:rsidR="00E52E49" w:rsidRPr="000731B1" w:rsidRDefault="00E52E49" w:rsidP="00E52E49">
            <w:pPr>
              <w:pStyle w:val="lvl1Text"/>
              <w:rPr>
                <w:sz w:val="24"/>
                <w:szCs w:val="24"/>
              </w:rPr>
            </w:pPr>
            <w:r w:rsidRPr="000731B1">
              <w:rPr>
                <w:sz w:val="24"/>
                <w:szCs w:val="24"/>
              </w:rPr>
              <w:t>Summary</w:t>
            </w:r>
          </w:p>
        </w:tc>
      </w:tr>
      <w:tr w:rsidR="00E52E49" w:rsidRPr="00E52E49" w14:paraId="5D2C4AF9" w14:textId="77777777" w:rsidTr="00830613">
        <w:tc>
          <w:tcPr>
            <w:tcW w:w="565" w:type="dxa"/>
          </w:tcPr>
          <w:p w14:paraId="6EA67FF4" w14:textId="77777777" w:rsidR="00E52E49" w:rsidRPr="00E52E49" w:rsidRDefault="00E52E49" w:rsidP="00D07151">
            <w:pPr>
              <w:pStyle w:val="txtx1"/>
            </w:pPr>
          </w:p>
        </w:tc>
        <w:tc>
          <w:tcPr>
            <w:tcW w:w="10170" w:type="dxa"/>
          </w:tcPr>
          <w:p w14:paraId="0487A3BD" w14:textId="77777777" w:rsidR="00E52E49" w:rsidRPr="000731B1" w:rsidRDefault="00E52E49" w:rsidP="000731B1">
            <w:pPr>
              <w:keepNext/>
              <w:keepLines/>
              <w:rPr>
                <w:color w:val="000000"/>
              </w:rPr>
            </w:pPr>
          </w:p>
          <w:p w14:paraId="62A132F2" w14:textId="77777777" w:rsidR="0037736C" w:rsidRPr="000731B1" w:rsidRDefault="00E52E49" w:rsidP="000731B1">
            <w:pPr>
              <w:keepNext/>
              <w:keepLines/>
              <w:rPr>
                <w:color w:val="000000"/>
              </w:rPr>
            </w:pPr>
            <w:r w:rsidRPr="000731B1">
              <w:rPr>
                <w:color w:val="000000"/>
              </w:rPr>
              <w:t>This activity simulates the output of a cantilever in a dynamic mode Chemical Sensor Array.  The binder clips represented unit masses such as molecules, viruses, DNA</w:t>
            </w:r>
            <w:r w:rsidR="00C86F21">
              <w:rPr>
                <w:color w:val="000000"/>
              </w:rPr>
              <w:t xml:space="preserve"> </w:t>
            </w:r>
            <w:r w:rsidRPr="000731B1">
              <w:rPr>
                <w:color w:val="000000"/>
              </w:rPr>
              <w:t>snippets, proteins, and antibodies that attach to the surface of the cantilevers.  As these molecules attach to each of the cantilevers' surfaces, the cantilevers' effective mass changes resulting in a change in resonant frequency.  The change in resonant frequency indicates a change in the concentration of target material in the sample being evaluated or the amount of time the cantilevers were exposed to the sample environment.</w:t>
            </w:r>
          </w:p>
        </w:tc>
      </w:tr>
    </w:tbl>
    <w:p w14:paraId="0745233A" w14:textId="77777777" w:rsidR="00830613" w:rsidRDefault="00830613"/>
    <w:tbl>
      <w:tblPr>
        <w:tblW w:w="11005" w:type="dxa"/>
        <w:tblLayout w:type="fixed"/>
        <w:tblCellMar>
          <w:left w:w="115" w:type="dxa"/>
          <w:right w:w="115" w:type="dxa"/>
        </w:tblCellMar>
        <w:tblLook w:val="01E0" w:firstRow="1" w:lastRow="1" w:firstColumn="1" w:lastColumn="1" w:noHBand="0" w:noVBand="0"/>
      </w:tblPr>
      <w:tblGrid>
        <w:gridCol w:w="565"/>
        <w:gridCol w:w="10440"/>
      </w:tblGrid>
      <w:tr w:rsidR="004E71AD" w:rsidRPr="00E52E49" w14:paraId="0FFDB723" w14:textId="77777777" w:rsidTr="00830613">
        <w:tc>
          <w:tcPr>
            <w:tcW w:w="565" w:type="dxa"/>
          </w:tcPr>
          <w:p w14:paraId="026529B6" w14:textId="77777777" w:rsidR="004E71AD" w:rsidRPr="00E52E49" w:rsidRDefault="004E71AD" w:rsidP="00D07151">
            <w:pPr>
              <w:pStyle w:val="txtx1"/>
            </w:pPr>
            <w:r>
              <w:br w:type="page"/>
            </w:r>
          </w:p>
        </w:tc>
        <w:tc>
          <w:tcPr>
            <w:tcW w:w="10440" w:type="dxa"/>
          </w:tcPr>
          <w:p w14:paraId="7DFDE316" w14:textId="77777777" w:rsidR="004E71AD" w:rsidRPr="004E71AD" w:rsidRDefault="00AA3343" w:rsidP="000731B1">
            <w:pPr>
              <w:keepNext/>
              <w:keepLines/>
              <w:rPr>
                <w:b/>
                <w:color w:val="000000"/>
                <w:sz w:val="28"/>
              </w:rPr>
            </w:pPr>
            <w:r>
              <w:rPr>
                <w:b/>
                <w:color w:val="000000"/>
                <w:sz w:val="28"/>
              </w:rPr>
              <w:t xml:space="preserve">Microcantilever Model </w:t>
            </w:r>
            <w:r w:rsidR="004E71AD" w:rsidRPr="004E71AD">
              <w:rPr>
                <w:b/>
                <w:color w:val="000000"/>
                <w:sz w:val="28"/>
              </w:rPr>
              <w:t>Activity – Documentation Supplement</w:t>
            </w:r>
          </w:p>
        </w:tc>
      </w:tr>
      <w:tr w:rsidR="004E71AD" w:rsidRPr="00E52E49" w14:paraId="619BD6BD" w14:textId="77777777" w:rsidTr="00830613">
        <w:tc>
          <w:tcPr>
            <w:tcW w:w="565" w:type="dxa"/>
          </w:tcPr>
          <w:p w14:paraId="136772BD" w14:textId="77777777" w:rsidR="004E71AD" w:rsidRPr="00E52E49" w:rsidRDefault="004E71AD" w:rsidP="00D07151">
            <w:pPr>
              <w:pStyle w:val="txtx1"/>
            </w:pPr>
          </w:p>
        </w:tc>
        <w:tc>
          <w:tcPr>
            <w:tcW w:w="10440" w:type="dxa"/>
          </w:tcPr>
          <w:p w14:paraId="02A978E8" w14:textId="77777777" w:rsidR="004E71AD" w:rsidRPr="004E71AD" w:rsidRDefault="004E71AD" w:rsidP="000731B1">
            <w:pPr>
              <w:keepNext/>
              <w:keepLines/>
              <w:rPr>
                <w:color w:val="000000"/>
              </w:rPr>
            </w:pPr>
          </w:p>
          <w:p w14:paraId="3A901142" w14:textId="77777777" w:rsidR="004E71AD" w:rsidRPr="004E71AD" w:rsidRDefault="004E71AD" w:rsidP="004E71AD">
            <w:r w:rsidRPr="004E71AD">
              <w:t xml:space="preserve">As part of the </w:t>
            </w:r>
            <w:r w:rsidR="00AA3343">
              <w:rPr>
                <w:u w:val="single"/>
              </w:rPr>
              <w:t>Microcantilever Model</w:t>
            </w:r>
            <w:r w:rsidRPr="00520F1D">
              <w:rPr>
                <w:u w:val="single"/>
              </w:rPr>
              <w:t xml:space="preserve"> Activity: Resonant Frequency Vs. Mass</w:t>
            </w:r>
            <w:r>
              <w:t>, this supplement will assist you in</w:t>
            </w:r>
          </w:p>
          <w:p w14:paraId="43F2D490" w14:textId="77777777" w:rsidR="004E71AD" w:rsidRPr="00AA3BF4" w:rsidRDefault="004E71AD" w:rsidP="00ED23C6">
            <w:pPr>
              <w:pStyle w:val="ListParagraph"/>
              <w:numPr>
                <w:ilvl w:val="0"/>
                <w:numId w:val="13"/>
              </w:numPr>
              <w:spacing w:after="120" w:line="240" w:lineRule="auto"/>
              <w:rPr>
                <w:rFonts w:ascii="Times New Roman" w:hAnsi="Times New Roman"/>
                <w:sz w:val="24"/>
                <w:szCs w:val="24"/>
              </w:rPr>
            </w:pPr>
            <w:r w:rsidRPr="00AA3BF4">
              <w:rPr>
                <w:rFonts w:ascii="Times New Roman" w:hAnsi="Times New Roman"/>
                <w:sz w:val="24"/>
                <w:szCs w:val="24"/>
              </w:rPr>
              <w:t>gathering the correct data for your lab</w:t>
            </w:r>
            <w:r w:rsidR="00D16F12">
              <w:rPr>
                <w:rFonts w:ascii="Times New Roman" w:hAnsi="Times New Roman"/>
                <w:sz w:val="24"/>
                <w:szCs w:val="24"/>
              </w:rPr>
              <w:t>oratory</w:t>
            </w:r>
            <w:r w:rsidRPr="00AA3BF4">
              <w:rPr>
                <w:rFonts w:ascii="Times New Roman" w:hAnsi="Times New Roman"/>
                <w:sz w:val="24"/>
                <w:szCs w:val="24"/>
              </w:rPr>
              <w:t xml:space="preserve"> report</w:t>
            </w:r>
            <w:r w:rsidR="00520F1D" w:rsidRPr="00AA3BF4">
              <w:rPr>
                <w:rFonts w:ascii="Times New Roman" w:hAnsi="Times New Roman"/>
                <w:sz w:val="24"/>
                <w:szCs w:val="24"/>
              </w:rPr>
              <w:t xml:space="preserve"> (documentation)</w:t>
            </w:r>
            <w:r w:rsidRPr="00AA3BF4">
              <w:rPr>
                <w:rFonts w:ascii="Times New Roman" w:hAnsi="Times New Roman"/>
                <w:sz w:val="24"/>
                <w:szCs w:val="24"/>
              </w:rPr>
              <w:t>, and</w:t>
            </w:r>
          </w:p>
          <w:p w14:paraId="55D18302" w14:textId="77777777" w:rsidR="004E71AD" w:rsidRPr="00AA3BF4" w:rsidRDefault="004E71AD" w:rsidP="00ED23C6">
            <w:pPr>
              <w:pStyle w:val="ListParagraph"/>
              <w:numPr>
                <w:ilvl w:val="0"/>
                <w:numId w:val="13"/>
              </w:numPr>
              <w:spacing w:after="120" w:line="240" w:lineRule="auto"/>
              <w:rPr>
                <w:rFonts w:ascii="Times New Roman" w:hAnsi="Times New Roman"/>
                <w:sz w:val="24"/>
                <w:szCs w:val="24"/>
              </w:rPr>
            </w:pPr>
            <w:proofErr w:type="gramStart"/>
            <w:r w:rsidRPr="00AA3BF4">
              <w:rPr>
                <w:rFonts w:ascii="Times New Roman" w:hAnsi="Times New Roman"/>
                <w:sz w:val="24"/>
                <w:szCs w:val="24"/>
              </w:rPr>
              <w:t>clarifying</w:t>
            </w:r>
            <w:proofErr w:type="gramEnd"/>
            <w:r w:rsidRPr="00AA3BF4">
              <w:rPr>
                <w:rFonts w:ascii="Times New Roman" w:hAnsi="Times New Roman"/>
                <w:sz w:val="24"/>
                <w:szCs w:val="24"/>
              </w:rPr>
              <w:t xml:space="preserve"> what is to be included in your </w:t>
            </w:r>
            <w:r w:rsidR="000A2DAF" w:rsidRPr="00AA3BF4">
              <w:rPr>
                <w:rFonts w:ascii="Times New Roman" w:hAnsi="Times New Roman"/>
                <w:sz w:val="24"/>
                <w:szCs w:val="24"/>
              </w:rPr>
              <w:t>lab report</w:t>
            </w:r>
            <w:r w:rsidRPr="00AA3BF4">
              <w:rPr>
                <w:rFonts w:ascii="Times New Roman" w:hAnsi="Times New Roman"/>
                <w:sz w:val="24"/>
                <w:szCs w:val="24"/>
              </w:rPr>
              <w:t xml:space="preserve"> (documentation template provided).</w:t>
            </w:r>
          </w:p>
        </w:tc>
      </w:tr>
      <w:tr w:rsidR="004E71AD" w:rsidRPr="00E52E49" w14:paraId="4986C0CF" w14:textId="77777777" w:rsidTr="00830613">
        <w:tc>
          <w:tcPr>
            <w:tcW w:w="565" w:type="dxa"/>
          </w:tcPr>
          <w:p w14:paraId="328A09E5" w14:textId="77777777" w:rsidR="004E71AD" w:rsidRPr="00E52E49" w:rsidRDefault="004E71AD" w:rsidP="00D07151">
            <w:pPr>
              <w:pStyle w:val="txtx1"/>
            </w:pPr>
          </w:p>
        </w:tc>
        <w:tc>
          <w:tcPr>
            <w:tcW w:w="10440" w:type="dxa"/>
          </w:tcPr>
          <w:p w14:paraId="74AA6BFB" w14:textId="77777777" w:rsidR="00AA3343" w:rsidRDefault="00AA3343" w:rsidP="004E71AD">
            <w:pPr>
              <w:rPr>
                <w:b/>
              </w:rPr>
            </w:pPr>
          </w:p>
          <w:p w14:paraId="48FD7B90" w14:textId="77777777" w:rsidR="004E71AD" w:rsidRDefault="004E71AD" w:rsidP="004E71AD">
            <w:r w:rsidRPr="004E71AD">
              <w:rPr>
                <w:b/>
              </w:rPr>
              <w:t>Before starting on this Lab, you should answer the Pre-Activity Questions</w:t>
            </w:r>
            <w:r>
              <w:t>.</w:t>
            </w:r>
          </w:p>
          <w:p w14:paraId="3F7A150F" w14:textId="77777777" w:rsidR="004E71AD" w:rsidRDefault="004E71AD" w:rsidP="000731B1">
            <w:pPr>
              <w:keepNext/>
              <w:keepLines/>
              <w:rPr>
                <w:color w:val="000000"/>
              </w:rPr>
            </w:pPr>
          </w:p>
        </w:tc>
      </w:tr>
      <w:tr w:rsidR="004E71AD" w:rsidRPr="00E52E49" w14:paraId="7B2F5C49" w14:textId="77777777" w:rsidTr="00830613">
        <w:tc>
          <w:tcPr>
            <w:tcW w:w="565" w:type="dxa"/>
          </w:tcPr>
          <w:p w14:paraId="519F8F4D" w14:textId="77777777" w:rsidR="004E71AD" w:rsidRPr="00E52E49" w:rsidRDefault="004E71AD" w:rsidP="00D07151">
            <w:pPr>
              <w:pStyle w:val="txtx1"/>
            </w:pPr>
          </w:p>
        </w:tc>
        <w:tc>
          <w:tcPr>
            <w:tcW w:w="10440" w:type="dxa"/>
          </w:tcPr>
          <w:p w14:paraId="71496F76" w14:textId="77777777" w:rsidR="00BC5300" w:rsidRDefault="00BC5300" w:rsidP="00BC5300">
            <w:r>
              <w:t xml:space="preserve">To obtain accurate data, you will be acquiring data through the use of a video camera or a digital camera with video capabilities.  You will capture video for each experiment, </w:t>
            </w:r>
            <w:r w:rsidR="00830613">
              <w:t>and then</w:t>
            </w:r>
            <w:r>
              <w:t xml:space="preserve"> review it frame by frame to determine the resonant frequency of the dynamic cantilever system.  It is highly recommended that you go through the steps of data acquisition and analysis </w:t>
            </w:r>
            <w:r w:rsidR="00D16F12">
              <w:t xml:space="preserve">at least </w:t>
            </w:r>
            <w:r>
              <w:t>once before acquiring all the video and then trying to analyze it.</w:t>
            </w:r>
          </w:p>
          <w:p w14:paraId="2945F0B0" w14:textId="77777777" w:rsidR="004E71AD" w:rsidRDefault="004E71AD" w:rsidP="000731B1">
            <w:pPr>
              <w:keepNext/>
              <w:keepLines/>
              <w:rPr>
                <w:color w:val="000000"/>
              </w:rPr>
            </w:pPr>
          </w:p>
        </w:tc>
      </w:tr>
    </w:tbl>
    <w:p w14:paraId="62F4603E" w14:textId="77777777" w:rsidR="00D16F12" w:rsidRDefault="00D16F12">
      <w:r>
        <w:br w:type="page"/>
      </w:r>
    </w:p>
    <w:p w14:paraId="541D10F3" w14:textId="77777777" w:rsidR="00830613" w:rsidRDefault="00830613"/>
    <w:p w14:paraId="7A201FBA" w14:textId="77777777" w:rsidR="00830613" w:rsidRDefault="00830613"/>
    <w:tbl>
      <w:tblPr>
        <w:tblW w:w="11005" w:type="dxa"/>
        <w:tblLayout w:type="fixed"/>
        <w:tblCellMar>
          <w:left w:w="115" w:type="dxa"/>
          <w:right w:w="115" w:type="dxa"/>
        </w:tblCellMar>
        <w:tblLook w:val="01E0" w:firstRow="1" w:lastRow="1" w:firstColumn="1" w:lastColumn="1" w:noHBand="0" w:noVBand="0"/>
      </w:tblPr>
      <w:tblGrid>
        <w:gridCol w:w="565"/>
        <w:gridCol w:w="3780"/>
        <w:gridCol w:w="6660"/>
      </w:tblGrid>
      <w:tr w:rsidR="004E71AD" w:rsidRPr="00E52E49" w14:paraId="44767F7C" w14:textId="77777777" w:rsidTr="004E71AD">
        <w:tc>
          <w:tcPr>
            <w:tcW w:w="565" w:type="dxa"/>
          </w:tcPr>
          <w:p w14:paraId="3D6E2086" w14:textId="77777777" w:rsidR="004E71AD" w:rsidRPr="00E52E49" w:rsidRDefault="004E71AD" w:rsidP="00D07151">
            <w:pPr>
              <w:pStyle w:val="txtx1"/>
            </w:pPr>
          </w:p>
        </w:tc>
        <w:tc>
          <w:tcPr>
            <w:tcW w:w="10440" w:type="dxa"/>
            <w:gridSpan w:val="2"/>
          </w:tcPr>
          <w:p w14:paraId="44E29B8E" w14:textId="77777777" w:rsidR="004E71AD" w:rsidRPr="00664D45" w:rsidRDefault="00664D45" w:rsidP="000731B1">
            <w:pPr>
              <w:keepNext/>
              <w:keepLines/>
              <w:rPr>
                <w:b/>
                <w:i/>
                <w:color w:val="000000"/>
              </w:rPr>
            </w:pPr>
            <w:r>
              <w:rPr>
                <w:b/>
                <w:color w:val="000000"/>
              </w:rPr>
              <w:t xml:space="preserve">Follow the steps in the </w:t>
            </w:r>
            <w:r>
              <w:rPr>
                <w:b/>
                <w:color w:val="000000"/>
                <w:u w:val="single"/>
              </w:rPr>
              <w:t>Procedure</w:t>
            </w:r>
            <w:r>
              <w:rPr>
                <w:b/>
                <w:color w:val="000000"/>
              </w:rPr>
              <w:t xml:space="preserve"> section of this activity.</w:t>
            </w:r>
          </w:p>
        </w:tc>
      </w:tr>
      <w:tr w:rsidR="004E71AD" w:rsidRPr="00E52E49" w14:paraId="1F27CEE5" w14:textId="77777777" w:rsidTr="004E71AD">
        <w:tc>
          <w:tcPr>
            <w:tcW w:w="565" w:type="dxa"/>
          </w:tcPr>
          <w:p w14:paraId="11059D47" w14:textId="77777777" w:rsidR="004E71AD" w:rsidRPr="00E52E49" w:rsidRDefault="004E71AD" w:rsidP="00D07151">
            <w:pPr>
              <w:pStyle w:val="txtx1"/>
            </w:pPr>
          </w:p>
        </w:tc>
        <w:tc>
          <w:tcPr>
            <w:tcW w:w="10440" w:type="dxa"/>
            <w:gridSpan w:val="2"/>
          </w:tcPr>
          <w:p w14:paraId="1F6F6F7B" w14:textId="77777777" w:rsidR="004E71AD" w:rsidRDefault="004E71AD" w:rsidP="000731B1">
            <w:pPr>
              <w:keepNext/>
              <w:keepLines/>
              <w:rPr>
                <w:color w:val="000000"/>
              </w:rPr>
            </w:pPr>
          </w:p>
          <w:p w14:paraId="11148E7D" w14:textId="77777777" w:rsidR="00D17B62" w:rsidRDefault="00D17B62" w:rsidP="00D17B62">
            <w:r>
              <w:t xml:space="preserve">To determine </w:t>
            </w:r>
            <w:r w:rsidR="00D16F12">
              <w:t>f</w:t>
            </w:r>
            <w:r>
              <w:t>requency, you need to combine the number of oscillations observed, the number of frames counted for those number of oscillations and knowledge of the frame rate of your camera.  The frame rate can be easily found by capturing several seconds of a watch and counting the number of frames for a given number of seconds, and then calculating frames/second.</w:t>
            </w:r>
          </w:p>
          <w:p w14:paraId="5CAB0BDA" w14:textId="77777777" w:rsidR="00D17B62" w:rsidRDefault="00D17B62" w:rsidP="00D17B62"/>
          <w:p w14:paraId="28F29E1C" w14:textId="77777777" w:rsidR="00D17B62" w:rsidRDefault="00D17B62" w:rsidP="00D17B62">
            <w:pPr>
              <w:rPr>
                <w:color w:val="000000"/>
              </w:rPr>
            </w:pPr>
            <w:r>
              <w:t>Below are examples of chart and data tables that illustrate the outcomes of a similar experiment.</w:t>
            </w:r>
          </w:p>
          <w:p w14:paraId="7EA871EF" w14:textId="77777777" w:rsidR="00D17B62" w:rsidRDefault="00D17B62" w:rsidP="00ED23C6">
            <w:pPr>
              <w:keepNext/>
              <w:keepLines/>
              <w:rPr>
                <w:color w:val="000000"/>
              </w:rPr>
            </w:pPr>
          </w:p>
        </w:tc>
      </w:tr>
      <w:tr w:rsidR="00D17B62" w:rsidRPr="00E52E49" w14:paraId="59F322C2" w14:textId="77777777" w:rsidTr="00D17B62">
        <w:tc>
          <w:tcPr>
            <w:tcW w:w="565" w:type="dxa"/>
          </w:tcPr>
          <w:p w14:paraId="5538DE6A" w14:textId="77777777" w:rsidR="00D17B62" w:rsidRPr="00E52E49" w:rsidRDefault="00D17B62" w:rsidP="00D07151">
            <w:pPr>
              <w:pStyle w:val="txtx1"/>
            </w:pPr>
          </w:p>
        </w:tc>
        <w:tc>
          <w:tcPr>
            <w:tcW w:w="3780"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0"/>
              <w:gridCol w:w="960"/>
            </w:tblGrid>
            <w:tr w:rsidR="00D17B62" w:rsidRPr="00D17B62" w14:paraId="4EF7C314" w14:textId="77777777" w:rsidTr="00D17B62">
              <w:trPr>
                <w:trHeight w:val="600"/>
              </w:trPr>
              <w:tc>
                <w:tcPr>
                  <w:tcW w:w="1460" w:type="dxa"/>
                  <w:hideMark/>
                </w:tcPr>
                <w:p w14:paraId="01B95D55" w14:textId="77777777" w:rsidR="00D17B62" w:rsidRPr="00D17B62" w:rsidRDefault="00D17B62" w:rsidP="00D17B62">
                  <w:pPr>
                    <w:widowControl/>
                    <w:adjustRightInd/>
                    <w:textAlignment w:val="auto"/>
                    <w:rPr>
                      <w:rFonts w:ascii="Calibri" w:hAnsi="Calibri"/>
                      <w:color w:val="000000"/>
                      <w:sz w:val="22"/>
                      <w:szCs w:val="22"/>
                    </w:rPr>
                  </w:pPr>
                  <w:r w:rsidRPr="00D17B62">
                    <w:rPr>
                      <w:rFonts w:ascii="Calibri" w:hAnsi="Calibri"/>
                      <w:color w:val="000000"/>
                      <w:sz w:val="22"/>
                      <w:szCs w:val="22"/>
                    </w:rPr>
                    <w:t>Experimental Run Number:</w:t>
                  </w:r>
                </w:p>
              </w:tc>
              <w:tc>
                <w:tcPr>
                  <w:tcW w:w="960" w:type="dxa"/>
                  <w:noWrap/>
                  <w:hideMark/>
                </w:tcPr>
                <w:p w14:paraId="3F3E2AAB" w14:textId="77777777" w:rsidR="00D17B62" w:rsidRPr="00D17B62" w:rsidRDefault="00D17B62" w:rsidP="00D17B62">
                  <w:pPr>
                    <w:widowControl/>
                    <w:adjustRightInd/>
                    <w:jc w:val="center"/>
                    <w:textAlignment w:val="auto"/>
                    <w:rPr>
                      <w:rFonts w:ascii="Calibri" w:hAnsi="Calibri"/>
                      <w:color w:val="000000"/>
                      <w:sz w:val="22"/>
                      <w:szCs w:val="22"/>
                    </w:rPr>
                  </w:pPr>
                  <w:r w:rsidRPr="00D17B62">
                    <w:rPr>
                      <w:rFonts w:ascii="Calibri" w:hAnsi="Calibri"/>
                      <w:color w:val="000000"/>
                      <w:sz w:val="22"/>
                      <w:szCs w:val="22"/>
                    </w:rPr>
                    <w:t>2</w:t>
                  </w:r>
                </w:p>
              </w:tc>
            </w:tr>
            <w:tr w:rsidR="00D17B62" w:rsidRPr="00D17B62" w14:paraId="5760D71A" w14:textId="77777777" w:rsidTr="00D17B62">
              <w:trPr>
                <w:trHeight w:val="300"/>
              </w:trPr>
              <w:tc>
                <w:tcPr>
                  <w:tcW w:w="1460" w:type="dxa"/>
                  <w:hideMark/>
                </w:tcPr>
                <w:p w14:paraId="1203C8C2" w14:textId="77777777" w:rsidR="00D17B62" w:rsidRPr="00D17B62" w:rsidRDefault="00D17B62" w:rsidP="00D17B62">
                  <w:pPr>
                    <w:widowControl/>
                    <w:adjustRightInd/>
                    <w:textAlignment w:val="auto"/>
                    <w:rPr>
                      <w:rFonts w:ascii="Calibri" w:hAnsi="Calibri"/>
                      <w:color w:val="000000"/>
                      <w:sz w:val="22"/>
                      <w:szCs w:val="22"/>
                    </w:rPr>
                  </w:pPr>
                  <w:r w:rsidRPr="00D17B62">
                    <w:rPr>
                      <w:rFonts w:ascii="Calibri" w:hAnsi="Calibri"/>
                      <w:color w:val="000000"/>
                      <w:sz w:val="22"/>
                      <w:szCs w:val="22"/>
                    </w:rPr>
                    <w:t>Material:</w:t>
                  </w:r>
                </w:p>
              </w:tc>
              <w:tc>
                <w:tcPr>
                  <w:tcW w:w="960" w:type="dxa"/>
                  <w:noWrap/>
                  <w:hideMark/>
                </w:tcPr>
                <w:p w14:paraId="363982EF" w14:textId="77777777" w:rsidR="00D17B62" w:rsidRPr="00D17B62" w:rsidRDefault="00D17B62" w:rsidP="00D17B62">
                  <w:pPr>
                    <w:widowControl/>
                    <w:adjustRightInd/>
                    <w:jc w:val="center"/>
                    <w:textAlignment w:val="auto"/>
                    <w:rPr>
                      <w:rFonts w:ascii="Calibri" w:hAnsi="Calibri"/>
                      <w:color w:val="000000"/>
                      <w:sz w:val="22"/>
                      <w:szCs w:val="22"/>
                    </w:rPr>
                  </w:pPr>
                  <w:r w:rsidRPr="00D17B62">
                    <w:rPr>
                      <w:rFonts w:ascii="Calibri" w:hAnsi="Calibri"/>
                      <w:color w:val="000000"/>
                      <w:sz w:val="22"/>
                      <w:szCs w:val="22"/>
                    </w:rPr>
                    <w:t>Wood</w:t>
                  </w:r>
                </w:p>
              </w:tc>
            </w:tr>
            <w:tr w:rsidR="00D17B62" w:rsidRPr="00D17B62" w14:paraId="58DFCE38" w14:textId="77777777" w:rsidTr="00D17B62">
              <w:trPr>
                <w:trHeight w:val="300"/>
              </w:trPr>
              <w:tc>
                <w:tcPr>
                  <w:tcW w:w="1460" w:type="dxa"/>
                  <w:hideMark/>
                </w:tcPr>
                <w:p w14:paraId="3928D6D7" w14:textId="77777777" w:rsidR="00D17B62" w:rsidRPr="00D17B62" w:rsidRDefault="00D17B62" w:rsidP="00D17B62">
                  <w:pPr>
                    <w:widowControl/>
                    <w:adjustRightInd/>
                    <w:textAlignment w:val="auto"/>
                    <w:rPr>
                      <w:rFonts w:ascii="Calibri" w:hAnsi="Calibri"/>
                      <w:color w:val="000000"/>
                      <w:sz w:val="22"/>
                      <w:szCs w:val="22"/>
                    </w:rPr>
                  </w:pPr>
                  <w:r w:rsidRPr="00D17B62">
                    <w:rPr>
                      <w:rFonts w:ascii="Calibri" w:hAnsi="Calibri"/>
                      <w:color w:val="000000"/>
                      <w:sz w:val="22"/>
                      <w:szCs w:val="22"/>
                    </w:rPr>
                    <w:t>Length:</w:t>
                  </w:r>
                </w:p>
              </w:tc>
              <w:tc>
                <w:tcPr>
                  <w:tcW w:w="960" w:type="dxa"/>
                  <w:noWrap/>
                  <w:hideMark/>
                </w:tcPr>
                <w:p w14:paraId="6EC6BA23" w14:textId="77777777" w:rsidR="00D17B62" w:rsidRPr="00D17B62" w:rsidRDefault="00D17B62" w:rsidP="00D17B62">
                  <w:pPr>
                    <w:widowControl/>
                    <w:adjustRightInd/>
                    <w:jc w:val="center"/>
                    <w:textAlignment w:val="auto"/>
                    <w:rPr>
                      <w:rFonts w:ascii="Calibri" w:hAnsi="Calibri"/>
                      <w:color w:val="000000"/>
                      <w:sz w:val="22"/>
                      <w:szCs w:val="22"/>
                    </w:rPr>
                  </w:pPr>
                  <w:r w:rsidRPr="00D17B62">
                    <w:rPr>
                      <w:rFonts w:ascii="Calibri" w:hAnsi="Calibri"/>
                      <w:color w:val="000000"/>
                      <w:sz w:val="22"/>
                      <w:szCs w:val="22"/>
                    </w:rPr>
                    <w:t>28in</w:t>
                  </w:r>
                </w:p>
              </w:tc>
            </w:tr>
            <w:tr w:rsidR="00D17B62" w:rsidRPr="00D17B62" w14:paraId="1B000AC9" w14:textId="77777777" w:rsidTr="00D17B62">
              <w:trPr>
                <w:trHeight w:val="300"/>
              </w:trPr>
              <w:tc>
                <w:tcPr>
                  <w:tcW w:w="1460" w:type="dxa"/>
                  <w:hideMark/>
                </w:tcPr>
                <w:p w14:paraId="1CF71DC7" w14:textId="77777777" w:rsidR="00D17B62" w:rsidRPr="00D17B62" w:rsidRDefault="00D17B62" w:rsidP="00D17B62">
                  <w:pPr>
                    <w:widowControl/>
                    <w:adjustRightInd/>
                    <w:textAlignment w:val="auto"/>
                    <w:rPr>
                      <w:rFonts w:ascii="Calibri" w:hAnsi="Calibri"/>
                      <w:color w:val="000000"/>
                      <w:sz w:val="22"/>
                      <w:szCs w:val="22"/>
                    </w:rPr>
                  </w:pPr>
                  <w:r w:rsidRPr="00D17B62">
                    <w:rPr>
                      <w:rFonts w:ascii="Calibri" w:hAnsi="Calibri"/>
                      <w:color w:val="000000"/>
                      <w:sz w:val="22"/>
                      <w:szCs w:val="22"/>
                    </w:rPr>
                    <w:t>Thickness:</w:t>
                  </w:r>
                </w:p>
              </w:tc>
              <w:tc>
                <w:tcPr>
                  <w:tcW w:w="960" w:type="dxa"/>
                  <w:noWrap/>
                  <w:hideMark/>
                </w:tcPr>
                <w:p w14:paraId="4F3E1031" w14:textId="77777777" w:rsidR="00D17B62" w:rsidRPr="00D17B62" w:rsidRDefault="00D17B62" w:rsidP="00D17B62">
                  <w:pPr>
                    <w:widowControl/>
                    <w:adjustRightInd/>
                    <w:jc w:val="center"/>
                    <w:textAlignment w:val="auto"/>
                    <w:rPr>
                      <w:rFonts w:ascii="Calibri" w:hAnsi="Calibri"/>
                      <w:color w:val="000000"/>
                      <w:sz w:val="22"/>
                      <w:szCs w:val="22"/>
                    </w:rPr>
                  </w:pPr>
                  <w:r w:rsidRPr="00D17B62">
                    <w:rPr>
                      <w:rFonts w:ascii="Calibri" w:hAnsi="Calibri"/>
                      <w:color w:val="000000"/>
                      <w:sz w:val="22"/>
                      <w:szCs w:val="22"/>
                    </w:rPr>
                    <w:t>t</w:t>
                  </w:r>
                </w:p>
              </w:tc>
            </w:tr>
            <w:tr w:rsidR="00D17B62" w:rsidRPr="00D17B62" w14:paraId="7AFF9C9D" w14:textId="77777777" w:rsidTr="00D17B62">
              <w:trPr>
                <w:trHeight w:val="300"/>
              </w:trPr>
              <w:tc>
                <w:tcPr>
                  <w:tcW w:w="1460" w:type="dxa"/>
                  <w:hideMark/>
                </w:tcPr>
                <w:p w14:paraId="6BAA7278" w14:textId="77777777" w:rsidR="00D17B62" w:rsidRPr="00D17B62" w:rsidRDefault="00D17B62" w:rsidP="00D17B62">
                  <w:pPr>
                    <w:widowControl/>
                    <w:adjustRightInd/>
                    <w:textAlignment w:val="auto"/>
                    <w:rPr>
                      <w:rFonts w:ascii="Calibri" w:hAnsi="Calibri"/>
                      <w:color w:val="000000"/>
                      <w:sz w:val="22"/>
                      <w:szCs w:val="22"/>
                    </w:rPr>
                  </w:pPr>
                  <w:r w:rsidRPr="00D17B62">
                    <w:rPr>
                      <w:rFonts w:ascii="Calibri" w:hAnsi="Calibri"/>
                      <w:color w:val="000000"/>
                      <w:sz w:val="22"/>
                      <w:szCs w:val="22"/>
                    </w:rPr>
                    <w:t>Width:</w:t>
                  </w:r>
                </w:p>
              </w:tc>
              <w:tc>
                <w:tcPr>
                  <w:tcW w:w="960" w:type="dxa"/>
                  <w:noWrap/>
                  <w:hideMark/>
                </w:tcPr>
                <w:p w14:paraId="04F6614E" w14:textId="77777777" w:rsidR="00D17B62" w:rsidRPr="00D17B62" w:rsidRDefault="00D17B62" w:rsidP="00D17B62">
                  <w:pPr>
                    <w:widowControl/>
                    <w:adjustRightInd/>
                    <w:jc w:val="center"/>
                    <w:textAlignment w:val="auto"/>
                    <w:rPr>
                      <w:rFonts w:ascii="Calibri" w:hAnsi="Calibri"/>
                      <w:color w:val="000000"/>
                      <w:sz w:val="22"/>
                      <w:szCs w:val="22"/>
                    </w:rPr>
                  </w:pPr>
                  <w:r w:rsidRPr="00D17B62">
                    <w:rPr>
                      <w:rFonts w:ascii="Calibri" w:hAnsi="Calibri"/>
                      <w:color w:val="000000"/>
                      <w:sz w:val="22"/>
                      <w:szCs w:val="22"/>
                    </w:rPr>
                    <w:t xml:space="preserve">w </w:t>
                  </w:r>
                </w:p>
              </w:tc>
            </w:tr>
            <w:tr w:rsidR="00D17B62" w:rsidRPr="00D17B62" w14:paraId="0592140E" w14:textId="77777777" w:rsidTr="00D17B62">
              <w:trPr>
                <w:trHeight w:val="615"/>
              </w:trPr>
              <w:tc>
                <w:tcPr>
                  <w:tcW w:w="1460" w:type="dxa"/>
                  <w:hideMark/>
                </w:tcPr>
                <w:p w14:paraId="3B28247A" w14:textId="77777777" w:rsidR="00D17B62" w:rsidRPr="00D17B62" w:rsidRDefault="00D17B62" w:rsidP="00D17B62">
                  <w:pPr>
                    <w:widowControl/>
                    <w:adjustRightInd/>
                    <w:textAlignment w:val="auto"/>
                    <w:rPr>
                      <w:rFonts w:ascii="Calibri" w:hAnsi="Calibri"/>
                      <w:color w:val="000000"/>
                      <w:sz w:val="22"/>
                      <w:szCs w:val="22"/>
                    </w:rPr>
                  </w:pPr>
                  <w:r w:rsidRPr="00D17B62">
                    <w:rPr>
                      <w:rFonts w:ascii="Calibri" w:hAnsi="Calibri"/>
                      <w:color w:val="000000"/>
                      <w:sz w:val="22"/>
                      <w:szCs w:val="22"/>
                    </w:rPr>
                    <w:t>Camera Frames / Sec:</w:t>
                  </w:r>
                </w:p>
              </w:tc>
              <w:tc>
                <w:tcPr>
                  <w:tcW w:w="960" w:type="dxa"/>
                  <w:noWrap/>
                  <w:hideMark/>
                </w:tcPr>
                <w:p w14:paraId="0E0C3676" w14:textId="77777777" w:rsidR="00D17B62" w:rsidRPr="00D17B62" w:rsidRDefault="00D17B62" w:rsidP="00D17B62">
                  <w:pPr>
                    <w:widowControl/>
                    <w:adjustRightInd/>
                    <w:jc w:val="center"/>
                    <w:textAlignment w:val="auto"/>
                    <w:rPr>
                      <w:rFonts w:ascii="Calibri" w:hAnsi="Calibri"/>
                      <w:color w:val="000000"/>
                      <w:sz w:val="22"/>
                      <w:szCs w:val="22"/>
                    </w:rPr>
                  </w:pPr>
                  <w:r w:rsidRPr="00D17B62">
                    <w:rPr>
                      <w:rFonts w:ascii="Calibri" w:hAnsi="Calibri"/>
                      <w:color w:val="000000"/>
                      <w:sz w:val="22"/>
                      <w:szCs w:val="22"/>
                    </w:rPr>
                    <w:t>30</w:t>
                  </w:r>
                </w:p>
              </w:tc>
            </w:tr>
          </w:tbl>
          <w:p w14:paraId="5017FFA1" w14:textId="77777777" w:rsidR="00D17B62" w:rsidRDefault="00D17B62" w:rsidP="000731B1">
            <w:pPr>
              <w:keepNext/>
              <w:keepLines/>
              <w:rPr>
                <w:color w:val="000000"/>
              </w:rPr>
            </w:pPr>
          </w:p>
          <w:p w14:paraId="43B69336" w14:textId="77777777" w:rsidR="00D17B62" w:rsidRDefault="00D17B62" w:rsidP="000731B1">
            <w:pPr>
              <w:keepNext/>
              <w:keepLines/>
              <w:rPr>
                <w:color w:val="000000"/>
              </w:rPr>
            </w:pPr>
          </w:p>
        </w:tc>
        <w:tc>
          <w:tcPr>
            <w:tcW w:w="6660" w:type="dxa"/>
          </w:tcPr>
          <w:tbl>
            <w:tblPr>
              <w:tblW w:w="0" w:type="auto"/>
              <w:tblLayout w:type="fixed"/>
              <w:tblLook w:val="04A0" w:firstRow="1" w:lastRow="0" w:firstColumn="1" w:lastColumn="0" w:noHBand="0" w:noVBand="1"/>
            </w:tblPr>
            <w:tblGrid>
              <w:gridCol w:w="1460"/>
              <w:gridCol w:w="960"/>
              <w:gridCol w:w="1260"/>
              <w:gridCol w:w="960"/>
              <w:gridCol w:w="1180"/>
            </w:tblGrid>
            <w:tr w:rsidR="00D17B62" w:rsidRPr="00D17B62" w14:paraId="6D2F5098" w14:textId="77777777" w:rsidTr="00D17B62">
              <w:trPr>
                <w:trHeight w:val="915"/>
              </w:trPr>
              <w:tc>
                <w:tcPr>
                  <w:tcW w:w="1460" w:type="dxa"/>
                  <w:hideMark/>
                </w:tcPr>
                <w:p w14:paraId="4E3A62A5" w14:textId="77777777" w:rsidR="00D17B62" w:rsidRPr="00D17B62" w:rsidRDefault="00D17B62" w:rsidP="00D17B62">
                  <w:pPr>
                    <w:widowControl/>
                    <w:adjustRightInd/>
                    <w:textAlignment w:val="auto"/>
                    <w:rPr>
                      <w:rFonts w:ascii="Calibri" w:hAnsi="Calibri"/>
                      <w:b/>
                      <w:bCs/>
                      <w:color w:val="000000"/>
                      <w:sz w:val="22"/>
                      <w:szCs w:val="22"/>
                    </w:rPr>
                  </w:pPr>
                  <w:r w:rsidRPr="00D17B62">
                    <w:rPr>
                      <w:rFonts w:ascii="Calibri" w:hAnsi="Calibri"/>
                      <w:b/>
                      <w:bCs/>
                      <w:color w:val="000000"/>
                      <w:sz w:val="22"/>
                      <w:szCs w:val="22"/>
                    </w:rPr>
                    <w:t>Wood Video File</w:t>
                  </w:r>
                </w:p>
              </w:tc>
              <w:tc>
                <w:tcPr>
                  <w:tcW w:w="960" w:type="dxa"/>
                  <w:hideMark/>
                </w:tcPr>
                <w:p w14:paraId="30E74097" w14:textId="77777777" w:rsidR="00D17B62" w:rsidRPr="00D17B62" w:rsidRDefault="00D17B62" w:rsidP="00D17B62">
                  <w:pPr>
                    <w:widowControl/>
                    <w:adjustRightInd/>
                    <w:textAlignment w:val="auto"/>
                    <w:rPr>
                      <w:rFonts w:ascii="Calibri" w:hAnsi="Calibri"/>
                      <w:b/>
                      <w:bCs/>
                      <w:color w:val="000000"/>
                      <w:sz w:val="22"/>
                      <w:szCs w:val="22"/>
                    </w:rPr>
                  </w:pPr>
                  <w:r w:rsidRPr="00D17B62">
                    <w:rPr>
                      <w:rFonts w:ascii="Calibri" w:hAnsi="Calibri"/>
                      <w:b/>
                      <w:bCs/>
                      <w:color w:val="000000"/>
                      <w:sz w:val="22"/>
                      <w:szCs w:val="22"/>
                    </w:rPr>
                    <w:t># Clips Added</w:t>
                  </w:r>
                </w:p>
              </w:tc>
              <w:tc>
                <w:tcPr>
                  <w:tcW w:w="1260" w:type="dxa"/>
                  <w:hideMark/>
                </w:tcPr>
                <w:p w14:paraId="32A5A2DE" w14:textId="77777777" w:rsidR="00D17B62" w:rsidRPr="00D17B62" w:rsidRDefault="00D17B62" w:rsidP="00D17B62">
                  <w:pPr>
                    <w:widowControl/>
                    <w:adjustRightInd/>
                    <w:jc w:val="center"/>
                    <w:textAlignment w:val="auto"/>
                    <w:rPr>
                      <w:rFonts w:ascii="Calibri" w:hAnsi="Calibri"/>
                      <w:b/>
                      <w:bCs/>
                      <w:color w:val="000000"/>
                      <w:sz w:val="22"/>
                      <w:szCs w:val="22"/>
                    </w:rPr>
                  </w:pPr>
                  <w:r w:rsidRPr="00D17B62">
                    <w:rPr>
                      <w:rFonts w:ascii="Calibri" w:hAnsi="Calibri"/>
                      <w:b/>
                      <w:bCs/>
                      <w:color w:val="000000"/>
                      <w:sz w:val="22"/>
                      <w:szCs w:val="22"/>
                    </w:rPr>
                    <w:t>Number of Oscillations</w:t>
                  </w:r>
                </w:p>
              </w:tc>
              <w:tc>
                <w:tcPr>
                  <w:tcW w:w="960" w:type="dxa"/>
                  <w:hideMark/>
                </w:tcPr>
                <w:p w14:paraId="1765F977" w14:textId="77777777" w:rsidR="00D17B62" w:rsidRPr="00D17B62" w:rsidRDefault="00D17B62" w:rsidP="00D17B62">
                  <w:pPr>
                    <w:widowControl/>
                    <w:adjustRightInd/>
                    <w:jc w:val="center"/>
                    <w:textAlignment w:val="auto"/>
                    <w:rPr>
                      <w:rFonts w:ascii="Calibri" w:hAnsi="Calibri"/>
                      <w:b/>
                      <w:bCs/>
                      <w:color w:val="000000"/>
                      <w:sz w:val="22"/>
                      <w:szCs w:val="22"/>
                    </w:rPr>
                  </w:pPr>
                  <w:r w:rsidRPr="00D17B62">
                    <w:rPr>
                      <w:rFonts w:ascii="Calibri" w:hAnsi="Calibri"/>
                      <w:b/>
                      <w:bCs/>
                      <w:color w:val="000000"/>
                      <w:sz w:val="22"/>
                      <w:szCs w:val="22"/>
                    </w:rPr>
                    <w:t>Number of Frames</w:t>
                  </w:r>
                </w:p>
              </w:tc>
              <w:tc>
                <w:tcPr>
                  <w:tcW w:w="1180" w:type="dxa"/>
                  <w:hideMark/>
                </w:tcPr>
                <w:p w14:paraId="3E200367" w14:textId="77777777" w:rsidR="00D17B62" w:rsidRPr="00D17B62" w:rsidRDefault="00D17B62" w:rsidP="00D17B62">
                  <w:pPr>
                    <w:widowControl/>
                    <w:adjustRightInd/>
                    <w:jc w:val="center"/>
                    <w:textAlignment w:val="auto"/>
                    <w:rPr>
                      <w:rFonts w:ascii="Calibri" w:hAnsi="Calibri"/>
                      <w:b/>
                      <w:bCs/>
                      <w:color w:val="000000"/>
                      <w:sz w:val="22"/>
                      <w:szCs w:val="22"/>
                    </w:rPr>
                  </w:pPr>
                  <w:r w:rsidRPr="00D17B62">
                    <w:rPr>
                      <w:rFonts w:ascii="Calibri" w:hAnsi="Calibri"/>
                      <w:b/>
                      <w:bCs/>
                      <w:color w:val="000000"/>
                      <w:sz w:val="22"/>
                      <w:szCs w:val="22"/>
                    </w:rPr>
                    <w:t>Wood Frequency (Hz)</w:t>
                  </w:r>
                </w:p>
              </w:tc>
            </w:tr>
            <w:tr w:rsidR="00D17B62" w:rsidRPr="00D17B62" w14:paraId="78A305C6" w14:textId="77777777" w:rsidTr="00D17B62">
              <w:trPr>
                <w:trHeight w:val="300"/>
              </w:trPr>
              <w:tc>
                <w:tcPr>
                  <w:tcW w:w="1460" w:type="dxa"/>
                  <w:noWrap/>
                  <w:hideMark/>
                </w:tcPr>
                <w:p w14:paraId="4B33D0AD" w14:textId="77777777" w:rsidR="00D17B62" w:rsidRPr="00D17B62" w:rsidRDefault="00D17B62" w:rsidP="00D17B62">
                  <w:pPr>
                    <w:widowControl/>
                    <w:adjustRightInd/>
                    <w:jc w:val="right"/>
                    <w:textAlignment w:val="auto"/>
                    <w:rPr>
                      <w:rFonts w:ascii="Calibri" w:hAnsi="Calibri"/>
                      <w:color w:val="000000"/>
                      <w:sz w:val="22"/>
                      <w:szCs w:val="22"/>
                    </w:rPr>
                  </w:pPr>
                  <w:r w:rsidRPr="00D17B62">
                    <w:rPr>
                      <w:rFonts w:ascii="Calibri" w:hAnsi="Calibri"/>
                      <w:color w:val="000000"/>
                      <w:sz w:val="22"/>
                      <w:szCs w:val="22"/>
                    </w:rPr>
                    <w:t>1588</w:t>
                  </w:r>
                </w:p>
              </w:tc>
              <w:tc>
                <w:tcPr>
                  <w:tcW w:w="960" w:type="dxa"/>
                  <w:noWrap/>
                  <w:hideMark/>
                </w:tcPr>
                <w:p w14:paraId="1DD9679F" w14:textId="77777777" w:rsidR="00D17B62" w:rsidRPr="00D17B62" w:rsidRDefault="00D17B62" w:rsidP="00D17B62">
                  <w:pPr>
                    <w:widowControl/>
                    <w:adjustRightInd/>
                    <w:jc w:val="right"/>
                    <w:textAlignment w:val="auto"/>
                    <w:rPr>
                      <w:rFonts w:ascii="Calibri" w:hAnsi="Calibri"/>
                      <w:color w:val="000000"/>
                      <w:sz w:val="22"/>
                      <w:szCs w:val="22"/>
                    </w:rPr>
                  </w:pPr>
                  <w:r w:rsidRPr="00D17B62">
                    <w:rPr>
                      <w:rFonts w:ascii="Calibri" w:hAnsi="Calibri"/>
                      <w:color w:val="000000"/>
                      <w:sz w:val="22"/>
                      <w:szCs w:val="22"/>
                    </w:rPr>
                    <w:t>0</w:t>
                  </w:r>
                </w:p>
              </w:tc>
              <w:tc>
                <w:tcPr>
                  <w:tcW w:w="1260" w:type="dxa"/>
                  <w:noWrap/>
                  <w:hideMark/>
                </w:tcPr>
                <w:p w14:paraId="38691262" w14:textId="77777777" w:rsidR="00D17B62" w:rsidRPr="00D17B62" w:rsidRDefault="00D17B62" w:rsidP="00D17B62">
                  <w:pPr>
                    <w:widowControl/>
                    <w:adjustRightInd/>
                    <w:jc w:val="center"/>
                    <w:textAlignment w:val="auto"/>
                    <w:rPr>
                      <w:rFonts w:ascii="Calibri" w:hAnsi="Calibri"/>
                      <w:color w:val="000000"/>
                      <w:sz w:val="22"/>
                      <w:szCs w:val="22"/>
                    </w:rPr>
                  </w:pPr>
                  <w:r w:rsidRPr="00D17B62">
                    <w:rPr>
                      <w:rFonts w:ascii="Calibri" w:hAnsi="Calibri"/>
                      <w:color w:val="000000"/>
                      <w:sz w:val="22"/>
                      <w:szCs w:val="22"/>
                    </w:rPr>
                    <w:t>9</w:t>
                  </w:r>
                </w:p>
              </w:tc>
              <w:tc>
                <w:tcPr>
                  <w:tcW w:w="960" w:type="dxa"/>
                  <w:noWrap/>
                  <w:hideMark/>
                </w:tcPr>
                <w:p w14:paraId="31F3085A" w14:textId="77777777" w:rsidR="00D17B62" w:rsidRPr="00D17B62" w:rsidRDefault="00D17B62" w:rsidP="00D17B62">
                  <w:pPr>
                    <w:widowControl/>
                    <w:adjustRightInd/>
                    <w:jc w:val="right"/>
                    <w:textAlignment w:val="auto"/>
                    <w:rPr>
                      <w:rFonts w:ascii="Calibri" w:hAnsi="Calibri"/>
                      <w:color w:val="000000"/>
                      <w:sz w:val="22"/>
                      <w:szCs w:val="22"/>
                    </w:rPr>
                  </w:pPr>
                  <w:r w:rsidRPr="00D17B62">
                    <w:rPr>
                      <w:rFonts w:ascii="Calibri" w:hAnsi="Calibri"/>
                      <w:color w:val="000000"/>
                      <w:sz w:val="22"/>
                      <w:szCs w:val="22"/>
                    </w:rPr>
                    <w:t>43</w:t>
                  </w:r>
                </w:p>
              </w:tc>
              <w:tc>
                <w:tcPr>
                  <w:tcW w:w="1180" w:type="dxa"/>
                  <w:noWrap/>
                  <w:hideMark/>
                </w:tcPr>
                <w:p w14:paraId="53943ADD" w14:textId="77777777" w:rsidR="00D17B62" w:rsidRPr="00D17B62" w:rsidRDefault="00D17B62" w:rsidP="00D17B62">
                  <w:pPr>
                    <w:widowControl/>
                    <w:adjustRightInd/>
                    <w:jc w:val="right"/>
                    <w:textAlignment w:val="auto"/>
                    <w:rPr>
                      <w:rFonts w:ascii="Calibri" w:hAnsi="Calibri"/>
                      <w:color w:val="000000"/>
                      <w:sz w:val="22"/>
                      <w:szCs w:val="22"/>
                    </w:rPr>
                  </w:pPr>
                  <w:r w:rsidRPr="00D17B62">
                    <w:rPr>
                      <w:rFonts w:ascii="Calibri" w:hAnsi="Calibri"/>
                      <w:color w:val="000000"/>
                      <w:sz w:val="22"/>
                      <w:szCs w:val="22"/>
                    </w:rPr>
                    <w:t>6.28</w:t>
                  </w:r>
                </w:p>
              </w:tc>
            </w:tr>
            <w:tr w:rsidR="00D17B62" w:rsidRPr="00D17B62" w14:paraId="4BE57C69" w14:textId="77777777" w:rsidTr="00D17B62">
              <w:trPr>
                <w:trHeight w:val="300"/>
              </w:trPr>
              <w:tc>
                <w:tcPr>
                  <w:tcW w:w="1460" w:type="dxa"/>
                  <w:noWrap/>
                  <w:hideMark/>
                </w:tcPr>
                <w:p w14:paraId="212186CD" w14:textId="77777777" w:rsidR="00D17B62" w:rsidRPr="00D17B62" w:rsidRDefault="00D17B62" w:rsidP="00D17B62">
                  <w:pPr>
                    <w:widowControl/>
                    <w:adjustRightInd/>
                    <w:jc w:val="right"/>
                    <w:textAlignment w:val="auto"/>
                    <w:rPr>
                      <w:rFonts w:ascii="Calibri" w:hAnsi="Calibri"/>
                      <w:color w:val="000000"/>
                      <w:sz w:val="22"/>
                      <w:szCs w:val="22"/>
                    </w:rPr>
                  </w:pPr>
                  <w:r w:rsidRPr="00D17B62">
                    <w:rPr>
                      <w:rFonts w:ascii="Calibri" w:hAnsi="Calibri"/>
                      <w:color w:val="000000"/>
                      <w:sz w:val="22"/>
                      <w:szCs w:val="22"/>
                    </w:rPr>
                    <w:t>1598</w:t>
                  </w:r>
                </w:p>
              </w:tc>
              <w:tc>
                <w:tcPr>
                  <w:tcW w:w="960" w:type="dxa"/>
                  <w:noWrap/>
                  <w:hideMark/>
                </w:tcPr>
                <w:p w14:paraId="1E3D2258" w14:textId="77777777" w:rsidR="00D17B62" w:rsidRPr="00D17B62" w:rsidRDefault="00D17B62" w:rsidP="00D17B62">
                  <w:pPr>
                    <w:widowControl/>
                    <w:adjustRightInd/>
                    <w:jc w:val="right"/>
                    <w:textAlignment w:val="auto"/>
                    <w:rPr>
                      <w:rFonts w:ascii="Calibri" w:hAnsi="Calibri"/>
                      <w:color w:val="000000"/>
                      <w:sz w:val="22"/>
                      <w:szCs w:val="22"/>
                    </w:rPr>
                  </w:pPr>
                  <w:r w:rsidRPr="00D17B62">
                    <w:rPr>
                      <w:rFonts w:ascii="Calibri" w:hAnsi="Calibri"/>
                      <w:color w:val="000000"/>
                      <w:sz w:val="22"/>
                      <w:szCs w:val="22"/>
                    </w:rPr>
                    <w:t>2</w:t>
                  </w:r>
                </w:p>
              </w:tc>
              <w:tc>
                <w:tcPr>
                  <w:tcW w:w="1260" w:type="dxa"/>
                  <w:noWrap/>
                  <w:hideMark/>
                </w:tcPr>
                <w:p w14:paraId="2A5B4277" w14:textId="77777777" w:rsidR="00D17B62" w:rsidRPr="00D17B62" w:rsidRDefault="00D17B62" w:rsidP="00D17B62">
                  <w:pPr>
                    <w:widowControl/>
                    <w:adjustRightInd/>
                    <w:jc w:val="center"/>
                    <w:textAlignment w:val="auto"/>
                    <w:rPr>
                      <w:rFonts w:ascii="Calibri" w:hAnsi="Calibri"/>
                      <w:color w:val="000000"/>
                      <w:sz w:val="22"/>
                      <w:szCs w:val="22"/>
                    </w:rPr>
                  </w:pPr>
                  <w:r w:rsidRPr="00D17B62">
                    <w:rPr>
                      <w:rFonts w:ascii="Calibri" w:hAnsi="Calibri"/>
                      <w:color w:val="000000"/>
                      <w:sz w:val="22"/>
                      <w:szCs w:val="22"/>
                    </w:rPr>
                    <w:t>8</w:t>
                  </w:r>
                </w:p>
              </w:tc>
              <w:tc>
                <w:tcPr>
                  <w:tcW w:w="960" w:type="dxa"/>
                  <w:noWrap/>
                  <w:hideMark/>
                </w:tcPr>
                <w:p w14:paraId="0A11A76D" w14:textId="77777777" w:rsidR="00D17B62" w:rsidRPr="00D17B62" w:rsidRDefault="00D17B62" w:rsidP="00D17B62">
                  <w:pPr>
                    <w:widowControl/>
                    <w:adjustRightInd/>
                    <w:jc w:val="right"/>
                    <w:textAlignment w:val="auto"/>
                    <w:rPr>
                      <w:rFonts w:ascii="Calibri" w:hAnsi="Calibri"/>
                      <w:color w:val="000000"/>
                      <w:sz w:val="22"/>
                      <w:szCs w:val="22"/>
                    </w:rPr>
                  </w:pPr>
                  <w:r w:rsidRPr="00D17B62">
                    <w:rPr>
                      <w:rFonts w:ascii="Calibri" w:hAnsi="Calibri"/>
                      <w:color w:val="000000"/>
                      <w:sz w:val="22"/>
                      <w:szCs w:val="22"/>
                    </w:rPr>
                    <w:t>62</w:t>
                  </w:r>
                </w:p>
              </w:tc>
              <w:tc>
                <w:tcPr>
                  <w:tcW w:w="1180" w:type="dxa"/>
                  <w:noWrap/>
                  <w:hideMark/>
                </w:tcPr>
                <w:p w14:paraId="6250AC0E" w14:textId="77777777" w:rsidR="00D17B62" w:rsidRPr="00D17B62" w:rsidRDefault="00D17B62" w:rsidP="00D17B62">
                  <w:pPr>
                    <w:widowControl/>
                    <w:adjustRightInd/>
                    <w:jc w:val="right"/>
                    <w:textAlignment w:val="auto"/>
                    <w:rPr>
                      <w:rFonts w:ascii="Calibri" w:hAnsi="Calibri"/>
                      <w:color w:val="000000"/>
                      <w:sz w:val="22"/>
                      <w:szCs w:val="22"/>
                    </w:rPr>
                  </w:pPr>
                  <w:r w:rsidRPr="00D17B62">
                    <w:rPr>
                      <w:rFonts w:ascii="Calibri" w:hAnsi="Calibri"/>
                      <w:color w:val="000000"/>
                      <w:sz w:val="22"/>
                      <w:szCs w:val="22"/>
                    </w:rPr>
                    <w:t>3.87</w:t>
                  </w:r>
                </w:p>
              </w:tc>
            </w:tr>
            <w:tr w:rsidR="00D17B62" w:rsidRPr="00D17B62" w14:paraId="07166911" w14:textId="77777777" w:rsidTr="00D17B62">
              <w:trPr>
                <w:trHeight w:val="300"/>
              </w:trPr>
              <w:tc>
                <w:tcPr>
                  <w:tcW w:w="1460" w:type="dxa"/>
                  <w:noWrap/>
                  <w:hideMark/>
                </w:tcPr>
                <w:p w14:paraId="3DE2B47E" w14:textId="77777777" w:rsidR="00D17B62" w:rsidRPr="00D17B62" w:rsidRDefault="00D17B62" w:rsidP="00D17B62">
                  <w:pPr>
                    <w:widowControl/>
                    <w:adjustRightInd/>
                    <w:jc w:val="right"/>
                    <w:textAlignment w:val="auto"/>
                    <w:rPr>
                      <w:rFonts w:ascii="Calibri" w:hAnsi="Calibri"/>
                      <w:color w:val="000000"/>
                      <w:sz w:val="22"/>
                      <w:szCs w:val="22"/>
                    </w:rPr>
                  </w:pPr>
                  <w:r w:rsidRPr="00D17B62">
                    <w:rPr>
                      <w:rFonts w:ascii="Calibri" w:hAnsi="Calibri"/>
                      <w:color w:val="000000"/>
                      <w:sz w:val="22"/>
                      <w:szCs w:val="22"/>
                    </w:rPr>
                    <w:t>1599</w:t>
                  </w:r>
                </w:p>
              </w:tc>
              <w:tc>
                <w:tcPr>
                  <w:tcW w:w="960" w:type="dxa"/>
                  <w:noWrap/>
                  <w:hideMark/>
                </w:tcPr>
                <w:p w14:paraId="3D331247" w14:textId="77777777" w:rsidR="00D17B62" w:rsidRPr="00D17B62" w:rsidRDefault="00D17B62" w:rsidP="00D17B62">
                  <w:pPr>
                    <w:widowControl/>
                    <w:adjustRightInd/>
                    <w:jc w:val="right"/>
                    <w:textAlignment w:val="auto"/>
                    <w:rPr>
                      <w:rFonts w:ascii="Calibri" w:hAnsi="Calibri"/>
                      <w:color w:val="000000"/>
                      <w:sz w:val="22"/>
                      <w:szCs w:val="22"/>
                    </w:rPr>
                  </w:pPr>
                  <w:r w:rsidRPr="00D17B62">
                    <w:rPr>
                      <w:rFonts w:ascii="Calibri" w:hAnsi="Calibri"/>
                      <w:color w:val="000000"/>
                      <w:sz w:val="22"/>
                      <w:szCs w:val="22"/>
                    </w:rPr>
                    <w:t>4</w:t>
                  </w:r>
                </w:p>
              </w:tc>
              <w:tc>
                <w:tcPr>
                  <w:tcW w:w="1260" w:type="dxa"/>
                  <w:noWrap/>
                  <w:hideMark/>
                </w:tcPr>
                <w:p w14:paraId="6B50F2BA" w14:textId="77777777" w:rsidR="00D17B62" w:rsidRPr="00D17B62" w:rsidRDefault="00D17B62" w:rsidP="00D17B62">
                  <w:pPr>
                    <w:widowControl/>
                    <w:adjustRightInd/>
                    <w:jc w:val="center"/>
                    <w:textAlignment w:val="auto"/>
                    <w:rPr>
                      <w:rFonts w:ascii="Calibri" w:hAnsi="Calibri"/>
                      <w:color w:val="000000"/>
                      <w:sz w:val="22"/>
                      <w:szCs w:val="22"/>
                    </w:rPr>
                  </w:pPr>
                  <w:r w:rsidRPr="00D17B62">
                    <w:rPr>
                      <w:rFonts w:ascii="Calibri" w:hAnsi="Calibri"/>
                      <w:color w:val="000000"/>
                      <w:sz w:val="22"/>
                      <w:szCs w:val="22"/>
                    </w:rPr>
                    <w:t>5</w:t>
                  </w:r>
                </w:p>
              </w:tc>
              <w:tc>
                <w:tcPr>
                  <w:tcW w:w="960" w:type="dxa"/>
                  <w:noWrap/>
                  <w:hideMark/>
                </w:tcPr>
                <w:p w14:paraId="1B7CA79C" w14:textId="77777777" w:rsidR="00D17B62" w:rsidRPr="00D17B62" w:rsidRDefault="00D17B62" w:rsidP="00D17B62">
                  <w:pPr>
                    <w:widowControl/>
                    <w:adjustRightInd/>
                    <w:jc w:val="right"/>
                    <w:textAlignment w:val="auto"/>
                    <w:rPr>
                      <w:rFonts w:ascii="Calibri" w:hAnsi="Calibri"/>
                      <w:color w:val="000000"/>
                      <w:sz w:val="22"/>
                      <w:szCs w:val="22"/>
                    </w:rPr>
                  </w:pPr>
                  <w:r w:rsidRPr="00D17B62">
                    <w:rPr>
                      <w:rFonts w:ascii="Calibri" w:hAnsi="Calibri"/>
                      <w:color w:val="000000"/>
                      <w:sz w:val="22"/>
                      <w:szCs w:val="22"/>
                    </w:rPr>
                    <w:t>52</w:t>
                  </w:r>
                </w:p>
              </w:tc>
              <w:tc>
                <w:tcPr>
                  <w:tcW w:w="1180" w:type="dxa"/>
                  <w:noWrap/>
                  <w:hideMark/>
                </w:tcPr>
                <w:p w14:paraId="1836BDA7" w14:textId="77777777" w:rsidR="00D17B62" w:rsidRPr="00D17B62" w:rsidRDefault="00D17B62" w:rsidP="00D17B62">
                  <w:pPr>
                    <w:widowControl/>
                    <w:adjustRightInd/>
                    <w:jc w:val="right"/>
                    <w:textAlignment w:val="auto"/>
                    <w:rPr>
                      <w:rFonts w:ascii="Calibri" w:hAnsi="Calibri"/>
                      <w:color w:val="000000"/>
                      <w:sz w:val="22"/>
                      <w:szCs w:val="22"/>
                    </w:rPr>
                  </w:pPr>
                  <w:r w:rsidRPr="00D17B62">
                    <w:rPr>
                      <w:rFonts w:ascii="Calibri" w:hAnsi="Calibri"/>
                      <w:color w:val="000000"/>
                      <w:sz w:val="22"/>
                      <w:szCs w:val="22"/>
                    </w:rPr>
                    <w:t>2.88</w:t>
                  </w:r>
                </w:p>
              </w:tc>
            </w:tr>
            <w:tr w:rsidR="00D17B62" w:rsidRPr="00D17B62" w14:paraId="45A4EF5D" w14:textId="77777777" w:rsidTr="00D17B62">
              <w:trPr>
                <w:trHeight w:val="300"/>
              </w:trPr>
              <w:tc>
                <w:tcPr>
                  <w:tcW w:w="1460" w:type="dxa"/>
                  <w:noWrap/>
                  <w:hideMark/>
                </w:tcPr>
                <w:p w14:paraId="01C969E7" w14:textId="77777777" w:rsidR="00D17B62" w:rsidRPr="00D17B62" w:rsidRDefault="00D17B62" w:rsidP="00D17B62">
                  <w:pPr>
                    <w:widowControl/>
                    <w:adjustRightInd/>
                    <w:jc w:val="right"/>
                    <w:textAlignment w:val="auto"/>
                    <w:rPr>
                      <w:rFonts w:ascii="Calibri" w:hAnsi="Calibri"/>
                      <w:color w:val="000000"/>
                      <w:sz w:val="22"/>
                      <w:szCs w:val="22"/>
                    </w:rPr>
                  </w:pPr>
                  <w:r w:rsidRPr="00D17B62">
                    <w:rPr>
                      <w:rFonts w:ascii="Calibri" w:hAnsi="Calibri"/>
                      <w:color w:val="000000"/>
                      <w:sz w:val="22"/>
                      <w:szCs w:val="22"/>
                    </w:rPr>
                    <w:t>1600</w:t>
                  </w:r>
                </w:p>
              </w:tc>
              <w:tc>
                <w:tcPr>
                  <w:tcW w:w="960" w:type="dxa"/>
                  <w:noWrap/>
                  <w:hideMark/>
                </w:tcPr>
                <w:p w14:paraId="26F0634A" w14:textId="77777777" w:rsidR="00D17B62" w:rsidRPr="00D17B62" w:rsidRDefault="00D17B62" w:rsidP="00D17B62">
                  <w:pPr>
                    <w:widowControl/>
                    <w:adjustRightInd/>
                    <w:jc w:val="right"/>
                    <w:textAlignment w:val="auto"/>
                    <w:rPr>
                      <w:rFonts w:ascii="Calibri" w:hAnsi="Calibri"/>
                      <w:color w:val="000000"/>
                      <w:sz w:val="22"/>
                      <w:szCs w:val="22"/>
                    </w:rPr>
                  </w:pPr>
                  <w:r w:rsidRPr="00D17B62">
                    <w:rPr>
                      <w:rFonts w:ascii="Calibri" w:hAnsi="Calibri"/>
                      <w:color w:val="000000"/>
                      <w:sz w:val="22"/>
                      <w:szCs w:val="22"/>
                    </w:rPr>
                    <w:t>6</w:t>
                  </w:r>
                </w:p>
              </w:tc>
              <w:tc>
                <w:tcPr>
                  <w:tcW w:w="1260" w:type="dxa"/>
                  <w:noWrap/>
                  <w:hideMark/>
                </w:tcPr>
                <w:p w14:paraId="6F1DD357" w14:textId="77777777" w:rsidR="00D17B62" w:rsidRPr="00D17B62" w:rsidRDefault="00D17B62" w:rsidP="00D17B62">
                  <w:pPr>
                    <w:widowControl/>
                    <w:adjustRightInd/>
                    <w:jc w:val="center"/>
                    <w:textAlignment w:val="auto"/>
                    <w:rPr>
                      <w:rFonts w:ascii="Calibri" w:hAnsi="Calibri"/>
                      <w:color w:val="000000"/>
                      <w:sz w:val="22"/>
                      <w:szCs w:val="22"/>
                    </w:rPr>
                  </w:pPr>
                  <w:r w:rsidRPr="00D17B62">
                    <w:rPr>
                      <w:rFonts w:ascii="Calibri" w:hAnsi="Calibri"/>
                      <w:color w:val="000000"/>
                      <w:sz w:val="22"/>
                      <w:szCs w:val="22"/>
                    </w:rPr>
                    <w:t>5</w:t>
                  </w:r>
                </w:p>
              </w:tc>
              <w:tc>
                <w:tcPr>
                  <w:tcW w:w="960" w:type="dxa"/>
                  <w:noWrap/>
                  <w:hideMark/>
                </w:tcPr>
                <w:p w14:paraId="6641B00E" w14:textId="77777777" w:rsidR="00D17B62" w:rsidRPr="00D17B62" w:rsidRDefault="00D17B62" w:rsidP="00D17B62">
                  <w:pPr>
                    <w:widowControl/>
                    <w:adjustRightInd/>
                    <w:jc w:val="right"/>
                    <w:textAlignment w:val="auto"/>
                    <w:rPr>
                      <w:rFonts w:ascii="Calibri" w:hAnsi="Calibri"/>
                      <w:color w:val="000000"/>
                      <w:sz w:val="22"/>
                      <w:szCs w:val="22"/>
                    </w:rPr>
                  </w:pPr>
                  <w:r w:rsidRPr="00D17B62">
                    <w:rPr>
                      <w:rFonts w:ascii="Calibri" w:hAnsi="Calibri"/>
                      <w:color w:val="000000"/>
                      <w:sz w:val="22"/>
                      <w:szCs w:val="22"/>
                    </w:rPr>
                    <w:t>59</w:t>
                  </w:r>
                </w:p>
              </w:tc>
              <w:tc>
                <w:tcPr>
                  <w:tcW w:w="1180" w:type="dxa"/>
                  <w:noWrap/>
                  <w:hideMark/>
                </w:tcPr>
                <w:p w14:paraId="010C083E" w14:textId="77777777" w:rsidR="00D17B62" w:rsidRPr="00D17B62" w:rsidRDefault="00D17B62" w:rsidP="00D17B62">
                  <w:pPr>
                    <w:widowControl/>
                    <w:adjustRightInd/>
                    <w:jc w:val="right"/>
                    <w:textAlignment w:val="auto"/>
                    <w:rPr>
                      <w:rFonts w:ascii="Calibri" w:hAnsi="Calibri"/>
                      <w:color w:val="000000"/>
                      <w:sz w:val="22"/>
                      <w:szCs w:val="22"/>
                    </w:rPr>
                  </w:pPr>
                  <w:r w:rsidRPr="00D17B62">
                    <w:rPr>
                      <w:rFonts w:ascii="Calibri" w:hAnsi="Calibri"/>
                      <w:color w:val="000000"/>
                      <w:sz w:val="22"/>
                      <w:szCs w:val="22"/>
                    </w:rPr>
                    <w:t>2.54</w:t>
                  </w:r>
                </w:p>
              </w:tc>
            </w:tr>
            <w:tr w:rsidR="00D17B62" w:rsidRPr="00D17B62" w14:paraId="01100903" w14:textId="77777777" w:rsidTr="00D17B62">
              <w:trPr>
                <w:trHeight w:val="300"/>
              </w:trPr>
              <w:tc>
                <w:tcPr>
                  <w:tcW w:w="1460" w:type="dxa"/>
                  <w:noWrap/>
                  <w:hideMark/>
                </w:tcPr>
                <w:p w14:paraId="637FAF81" w14:textId="77777777" w:rsidR="00D17B62" w:rsidRPr="00D17B62" w:rsidRDefault="00D17B62" w:rsidP="00D17B62">
                  <w:pPr>
                    <w:widowControl/>
                    <w:adjustRightInd/>
                    <w:jc w:val="right"/>
                    <w:textAlignment w:val="auto"/>
                    <w:rPr>
                      <w:rFonts w:ascii="Calibri" w:hAnsi="Calibri"/>
                      <w:color w:val="000000"/>
                      <w:sz w:val="22"/>
                      <w:szCs w:val="22"/>
                    </w:rPr>
                  </w:pPr>
                  <w:r w:rsidRPr="00D17B62">
                    <w:rPr>
                      <w:rFonts w:ascii="Calibri" w:hAnsi="Calibri"/>
                      <w:color w:val="000000"/>
                      <w:sz w:val="22"/>
                      <w:szCs w:val="22"/>
                    </w:rPr>
                    <w:t>1601</w:t>
                  </w:r>
                </w:p>
              </w:tc>
              <w:tc>
                <w:tcPr>
                  <w:tcW w:w="960" w:type="dxa"/>
                  <w:noWrap/>
                  <w:hideMark/>
                </w:tcPr>
                <w:p w14:paraId="347CE2AC" w14:textId="77777777" w:rsidR="00D17B62" w:rsidRPr="00D17B62" w:rsidRDefault="00D17B62" w:rsidP="00D17B62">
                  <w:pPr>
                    <w:widowControl/>
                    <w:adjustRightInd/>
                    <w:jc w:val="right"/>
                    <w:textAlignment w:val="auto"/>
                    <w:rPr>
                      <w:rFonts w:ascii="Calibri" w:hAnsi="Calibri"/>
                      <w:color w:val="000000"/>
                      <w:sz w:val="22"/>
                      <w:szCs w:val="22"/>
                    </w:rPr>
                  </w:pPr>
                  <w:r w:rsidRPr="00D17B62">
                    <w:rPr>
                      <w:rFonts w:ascii="Calibri" w:hAnsi="Calibri"/>
                      <w:color w:val="000000"/>
                      <w:sz w:val="22"/>
                      <w:szCs w:val="22"/>
                    </w:rPr>
                    <w:t>8</w:t>
                  </w:r>
                </w:p>
              </w:tc>
              <w:tc>
                <w:tcPr>
                  <w:tcW w:w="1260" w:type="dxa"/>
                  <w:noWrap/>
                  <w:hideMark/>
                </w:tcPr>
                <w:p w14:paraId="3610AF29" w14:textId="77777777" w:rsidR="00D17B62" w:rsidRPr="00D17B62" w:rsidRDefault="00D17B62" w:rsidP="00D17B62">
                  <w:pPr>
                    <w:widowControl/>
                    <w:adjustRightInd/>
                    <w:jc w:val="center"/>
                    <w:textAlignment w:val="auto"/>
                    <w:rPr>
                      <w:rFonts w:ascii="Calibri" w:hAnsi="Calibri"/>
                      <w:color w:val="000000"/>
                      <w:sz w:val="22"/>
                      <w:szCs w:val="22"/>
                    </w:rPr>
                  </w:pPr>
                  <w:r w:rsidRPr="00D17B62">
                    <w:rPr>
                      <w:rFonts w:ascii="Calibri" w:hAnsi="Calibri"/>
                      <w:color w:val="000000"/>
                      <w:sz w:val="22"/>
                      <w:szCs w:val="22"/>
                    </w:rPr>
                    <w:t>5</w:t>
                  </w:r>
                </w:p>
              </w:tc>
              <w:tc>
                <w:tcPr>
                  <w:tcW w:w="960" w:type="dxa"/>
                  <w:noWrap/>
                  <w:hideMark/>
                </w:tcPr>
                <w:p w14:paraId="391C8718" w14:textId="77777777" w:rsidR="00D17B62" w:rsidRPr="00D17B62" w:rsidRDefault="00D17B62" w:rsidP="00D17B62">
                  <w:pPr>
                    <w:widowControl/>
                    <w:adjustRightInd/>
                    <w:jc w:val="right"/>
                    <w:textAlignment w:val="auto"/>
                    <w:rPr>
                      <w:rFonts w:ascii="Calibri" w:hAnsi="Calibri"/>
                      <w:color w:val="000000"/>
                      <w:sz w:val="22"/>
                      <w:szCs w:val="22"/>
                    </w:rPr>
                  </w:pPr>
                  <w:r w:rsidRPr="00D17B62">
                    <w:rPr>
                      <w:rFonts w:ascii="Calibri" w:hAnsi="Calibri"/>
                      <w:color w:val="000000"/>
                      <w:sz w:val="22"/>
                      <w:szCs w:val="22"/>
                    </w:rPr>
                    <w:t>68</w:t>
                  </w:r>
                </w:p>
              </w:tc>
              <w:tc>
                <w:tcPr>
                  <w:tcW w:w="1180" w:type="dxa"/>
                  <w:noWrap/>
                  <w:hideMark/>
                </w:tcPr>
                <w:p w14:paraId="16777D56" w14:textId="77777777" w:rsidR="00D17B62" w:rsidRPr="00D17B62" w:rsidRDefault="00D17B62" w:rsidP="00D17B62">
                  <w:pPr>
                    <w:widowControl/>
                    <w:adjustRightInd/>
                    <w:jc w:val="right"/>
                    <w:textAlignment w:val="auto"/>
                    <w:rPr>
                      <w:rFonts w:ascii="Calibri" w:hAnsi="Calibri"/>
                      <w:color w:val="000000"/>
                      <w:sz w:val="22"/>
                      <w:szCs w:val="22"/>
                    </w:rPr>
                  </w:pPr>
                  <w:r w:rsidRPr="00D17B62">
                    <w:rPr>
                      <w:rFonts w:ascii="Calibri" w:hAnsi="Calibri"/>
                      <w:color w:val="000000"/>
                      <w:sz w:val="22"/>
                      <w:szCs w:val="22"/>
                    </w:rPr>
                    <w:t>2.21</w:t>
                  </w:r>
                </w:p>
              </w:tc>
            </w:tr>
            <w:tr w:rsidR="00D17B62" w:rsidRPr="00D17B62" w14:paraId="57698364" w14:textId="77777777" w:rsidTr="00D17B62">
              <w:trPr>
                <w:trHeight w:val="315"/>
              </w:trPr>
              <w:tc>
                <w:tcPr>
                  <w:tcW w:w="1460" w:type="dxa"/>
                  <w:noWrap/>
                  <w:hideMark/>
                </w:tcPr>
                <w:p w14:paraId="5F36777A" w14:textId="77777777" w:rsidR="00D17B62" w:rsidRPr="00D17B62" w:rsidRDefault="00D17B62" w:rsidP="00D17B62">
                  <w:pPr>
                    <w:widowControl/>
                    <w:adjustRightInd/>
                    <w:jc w:val="right"/>
                    <w:textAlignment w:val="auto"/>
                    <w:rPr>
                      <w:rFonts w:ascii="Calibri" w:hAnsi="Calibri"/>
                      <w:color w:val="000000"/>
                      <w:sz w:val="22"/>
                      <w:szCs w:val="22"/>
                    </w:rPr>
                  </w:pPr>
                  <w:r w:rsidRPr="00D17B62">
                    <w:rPr>
                      <w:rFonts w:ascii="Calibri" w:hAnsi="Calibri"/>
                      <w:color w:val="000000"/>
                      <w:sz w:val="22"/>
                      <w:szCs w:val="22"/>
                    </w:rPr>
                    <w:t>1602</w:t>
                  </w:r>
                </w:p>
              </w:tc>
              <w:tc>
                <w:tcPr>
                  <w:tcW w:w="960" w:type="dxa"/>
                  <w:noWrap/>
                  <w:hideMark/>
                </w:tcPr>
                <w:p w14:paraId="479276C9" w14:textId="77777777" w:rsidR="00D17B62" w:rsidRPr="00D17B62" w:rsidRDefault="00D17B62" w:rsidP="00D17B62">
                  <w:pPr>
                    <w:widowControl/>
                    <w:adjustRightInd/>
                    <w:jc w:val="right"/>
                    <w:textAlignment w:val="auto"/>
                    <w:rPr>
                      <w:rFonts w:ascii="Calibri" w:hAnsi="Calibri"/>
                      <w:color w:val="000000"/>
                      <w:sz w:val="22"/>
                      <w:szCs w:val="22"/>
                    </w:rPr>
                  </w:pPr>
                  <w:r w:rsidRPr="00D17B62">
                    <w:rPr>
                      <w:rFonts w:ascii="Calibri" w:hAnsi="Calibri"/>
                      <w:color w:val="000000"/>
                      <w:sz w:val="22"/>
                      <w:szCs w:val="22"/>
                    </w:rPr>
                    <w:t>10</w:t>
                  </w:r>
                </w:p>
              </w:tc>
              <w:tc>
                <w:tcPr>
                  <w:tcW w:w="1260" w:type="dxa"/>
                  <w:noWrap/>
                  <w:hideMark/>
                </w:tcPr>
                <w:p w14:paraId="58E3DECD" w14:textId="77777777" w:rsidR="00D17B62" w:rsidRPr="00D17B62" w:rsidRDefault="00D17B62" w:rsidP="00D17B62">
                  <w:pPr>
                    <w:widowControl/>
                    <w:adjustRightInd/>
                    <w:jc w:val="center"/>
                    <w:textAlignment w:val="auto"/>
                    <w:rPr>
                      <w:rFonts w:ascii="Calibri" w:hAnsi="Calibri"/>
                      <w:color w:val="000000"/>
                      <w:sz w:val="22"/>
                      <w:szCs w:val="22"/>
                    </w:rPr>
                  </w:pPr>
                  <w:r w:rsidRPr="00D17B62">
                    <w:rPr>
                      <w:rFonts w:ascii="Calibri" w:hAnsi="Calibri"/>
                      <w:color w:val="000000"/>
                      <w:sz w:val="22"/>
                      <w:szCs w:val="22"/>
                    </w:rPr>
                    <w:t>5</w:t>
                  </w:r>
                </w:p>
              </w:tc>
              <w:tc>
                <w:tcPr>
                  <w:tcW w:w="960" w:type="dxa"/>
                  <w:noWrap/>
                  <w:hideMark/>
                </w:tcPr>
                <w:p w14:paraId="38E739E3" w14:textId="77777777" w:rsidR="00D17B62" w:rsidRPr="00D17B62" w:rsidRDefault="00D17B62" w:rsidP="00D17B62">
                  <w:pPr>
                    <w:widowControl/>
                    <w:adjustRightInd/>
                    <w:jc w:val="right"/>
                    <w:textAlignment w:val="auto"/>
                    <w:rPr>
                      <w:rFonts w:ascii="Calibri" w:hAnsi="Calibri"/>
                      <w:color w:val="000000"/>
                      <w:sz w:val="22"/>
                      <w:szCs w:val="22"/>
                    </w:rPr>
                  </w:pPr>
                  <w:r w:rsidRPr="00D17B62">
                    <w:rPr>
                      <w:rFonts w:ascii="Calibri" w:hAnsi="Calibri"/>
                      <w:color w:val="000000"/>
                      <w:sz w:val="22"/>
                      <w:szCs w:val="22"/>
                    </w:rPr>
                    <w:t>75</w:t>
                  </w:r>
                </w:p>
              </w:tc>
              <w:tc>
                <w:tcPr>
                  <w:tcW w:w="1180" w:type="dxa"/>
                  <w:noWrap/>
                  <w:hideMark/>
                </w:tcPr>
                <w:p w14:paraId="19A48405" w14:textId="77777777" w:rsidR="00D17B62" w:rsidRPr="00D17B62" w:rsidRDefault="00D17B62" w:rsidP="00D17B62">
                  <w:pPr>
                    <w:widowControl/>
                    <w:adjustRightInd/>
                    <w:jc w:val="right"/>
                    <w:textAlignment w:val="auto"/>
                    <w:rPr>
                      <w:rFonts w:ascii="Calibri" w:hAnsi="Calibri"/>
                      <w:color w:val="000000"/>
                      <w:sz w:val="22"/>
                      <w:szCs w:val="22"/>
                    </w:rPr>
                  </w:pPr>
                  <w:r w:rsidRPr="00D17B62">
                    <w:rPr>
                      <w:rFonts w:ascii="Calibri" w:hAnsi="Calibri"/>
                      <w:color w:val="000000"/>
                      <w:sz w:val="22"/>
                      <w:szCs w:val="22"/>
                    </w:rPr>
                    <w:t>2.00</w:t>
                  </w:r>
                </w:p>
              </w:tc>
            </w:tr>
          </w:tbl>
          <w:p w14:paraId="05E2696D" w14:textId="77777777" w:rsidR="00D17B62" w:rsidRDefault="00D17B62" w:rsidP="000731B1">
            <w:pPr>
              <w:keepNext/>
              <w:keepLines/>
              <w:rPr>
                <w:color w:val="000000"/>
              </w:rPr>
            </w:pPr>
          </w:p>
        </w:tc>
      </w:tr>
      <w:tr w:rsidR="004E71AD" w:rsidRPr="00E52E49" w14:paraId="1267887F" w14:textId="77777777" w:rsidTr="00D16F12">
        <w:trPr>
          <w:trHeight w:val="7263"/>
        </w:trPr>
        <w:tc>
          <w:tcPr>
            <w:tcW w:w="565" w:type="dxa"/>
          </w:tcPr>
          <w:p w14:paraId="5F89541A" w14:textId="77777777" w:rsidR="004E71AD" w:rsidRPr="00E52E49" w:rsidRDefault="004E71AD" w:rsidP="00D07151">
            <w:pPr>
              <w:pStyle w:val="txtx1"/>
            </w:pPr>
          </w:p>
        </w:tc>
        <w:tc>
          <w:tcPr>
            <w:tcW w:w="10440" w:type="dxa"/>
            <w:gridSpan w:val="2"/>
          </w:tcPr>
          <w:p w14:paraId="326C4B4E" w14:textId="77777777" w:rsidR="004E71AD" w:rsidRDefault="0035617A" w:rsidP="000731B1">
            <w:pPr>
              <w:keepNext/>
              <w:keepLines/>
              <w:rPr>
                <w:color w:val="000000"/>
              </w:rPr>
            </w:pPr>
            <w:r>
              <w:rPr>
                <w:noProof/>
                <w:color w:val="000000"/>
              </w:rPr>
              <w:drawing>
                <wp:inline distT="0" distB="0" distL="0" distR="0" wp14:anchorId="31284D16" wp14:editId="7222202D">
                  <wp:extent cx="6203950" cy="4483735"/>
                  <wp:effectExtent l="19050" t="0" r="25400" b="0"/>
                  <wp:docPr id="5" name="Chart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7F91AB5A" w14:textId="77777777" w:rsidR="00D17B62" w:rsidRDefault="00D17B62" w:rsidP="000731B1">
            <w:pPr>
              <w:keepNext/>
              <w:keepLines/>
              <w:rPr>
                <w:color w:val="000000"/>
              </w:rPr>
            </w:pPr>
          </w:p>
        </w:tc>
      </w:tr>
    </w:tbl>
    <w:p w14:paraId="28EC19B9" w14:textId="77777777" w:rsidR="0037736C" w:rsidRPr="0076605B" w:rsidRDefault="0037736C" w:rsidP="0037736C">
      <w:pPr>
        <w:jc w:val="center"/>
        <w:rPr>
          <w:rStyle w:val="IntenseEmphasis"/>
        </w:rPr>
      </w:pPr>
      <w:bookmarkStart w:id="30" w:name="App_CantiL_AC11_dldl175"/>
      <w:bookmarkEnd w:id="29"/>
      <w:r>
        <w:rPr>
          <w:rStyle w:val="IntenseEmphasis"/>
        </w:rPr>
        <w:lastRenderedPageBreak/>
        <w:t>Formal Lab Report Sample</w:t>
      </w:r>
    </w:p>
    <w:p w14:paraId="04A3A0C8" w14:textId="77777777" w:rsidR="0037736C" w:rsidRPr="0037736C" w:rsidRDefault="0037736C" w:rsidP="0037736C">
      <w:pPr>
        <w:pStyle w:val="Title"/>
        <w:ind w:left="900"/>
        <w:rPr>
          <w:sz w:val="44"/>
        </w:rPr>
      </w:pPr>
      <w:r w:rsidRPr="0037736C">
        <w:rPr>
          <w:sz w:val="44"/>
        </w:rPr>
        <w:t>Title</w:t>
      </w:r>
    </w:p>
    <w:p w14:paraId="145BD294" w14:textId="77777777" w:rsidR="0037736C" w:rsidRDefault="0037736C" w:rsidP="0037736C">
      <w:pPr>
        <w:pStyle w:val="Subtitle"/>
        <w:ind w:left="900"/>
      </w:pPr>
      <w:r>
        <w:t>Authors</w:t>
      </w:r>
    </w:p>
    <w:p w14:paraId="21AA3AE7" w14:textId="77777777" w:rsidR="0037736C" w:rsidRPr="009D5AC8" w:rsidRDefault="0037736C" w:rsidP="0037736C">
      <w:pPr>
        <w:pStyle w:val="Heading1"/>
        <w:numPr>
          <w:ilvl w:val="0"/>
          <w:numId w:val="0"/>
        </w:numPr>
        <w:ind w:left="900"/>
        <w:rPr>
          <w:rFonts w:ascii="Calibri" w:eastAsia="Calibri" w:hAnsi="Calibri" w:cs="Times New Roman"/>
          <w:b w:val="0"/>
          <w:bCs w:val="0"/>
          <w:i/>
          <w:sz w:val="22"/>
          <w:szCs w:val="22"/>
        </w:rPr>
      </w:pPr>
      <w:r w:rsidRPr="009D5AC8">
        <w:rPr>
          <w:rFonts w:ascii="Calibri" w:eastAsia="Calibri" w:hAnsi="Calibri" w:cs="Times New Roman"/>
          <w:b w:val="0"/>
          <w:bCs w:val="0"/>
          <w:i/>
          <w:sz w:val="22"/>
          <w:szCs w:val="22"/>
        </w:rPr>
        <w:t xml:space="preserve">Grading Criteria: All sections in order, </w:t>
      </w:r>
      <w:proofErr w:type="gramStart"/>
      <w:r w:rsidRPr="009D5AC8">
        <w:rPr>
          <w:rFonts w:ascii="Calibri" w:eastAsia="Calibri" w:hAnsi="Calibri" w:cs="Times New Roman"/>
          <w:b w:val="0"/>
          <w:bCs w:val="0"/>
          <w:i/>
          <w:sz w:val="22"/>
          <w:szCs w:val="22"/>
        </w:rPr>
        <w:t>well-formatted</w:t>
      </w:r>
      <w:proofErr w:type="gramEnd"/>
      <w:r w:rsidRPr="009D5AC8">
        <w:rPr>
          <w:rFonts w:ascii="Calibri" w:eastAsia="Calibri" w:hAnsi="Calibri" w:cs="Times New Roman"/>
          <w:b w:val="0"/>
          <w:bCs w:val="0"/>
          <w:i/>
          <w:sz w:val="22"/>
          <w:szCs w:val="22"/>
        </w:rPr>
        <w:t>, very readable.  All grammar/spelling correct and very well-written</w:t>
      </w:r>
    </w:p>
    <w:p w14:paraId="1AA2802B" w14:textId="77777777" w:rsidR="0037736C" w:rsidRDefault="0037736C" w:rsidP="0037736C">
      <w:pPr>
        <w:pStyle w:val="Heading1"/>
        <w:numPr>
          <w:ilvl w:val="0"/>
          <w:numId w:val="0"/>
        </w:numPr>
        <w:ind w:left="900"/>
      </w:pPr>
      <w:r>
        <w:t>Objectives or Abstract</w:t>
      </w:r>
    </w:p>
    <w:p w14:paraId="671BB9B3" w14:textId="77777777" w:rsidR="0037736C" w:rsidRPr="001F2D91" w:rsidRDefault="0037736C" w:rsidP="0037736C">
      <w:pPr>
        <w:ind w:left="900"/>
      </w:pPr>
      <w:r>
        <w:t xml:space="preserve">Grading Criteria: </w:t>
      </w:r>
      <w:r w:rsidRPr="000A352D">
        <w:t>Abstract contains reference to all major aspects of carrying out the experiment and the results, well-written</w:t>
      </w:r>
      <w:r>
        <w:t>.  Should not be more than 250 words.</w:t>
      </w:r>
    </w:p>
    <w:p w14:paraId="2DAFFE31" w14:textId="77777777" w:rsidR="0037736C" w:rsidRDefault="0037736C" w:rsidP="0037736C">
      <w:pPr>
        <w:pStyle w:val="Heading1"/>
        <w:numPr>
          <w:ilvl w:val="0"/>
          <w:numId w:val="0"/>
        </w:numPr>
        <w:ind w:left="900"/>
      </w:pPr>
      <w:r>
        <w:t>Introduction (Background and Pre-Lab Questions)</w:t>
      </w:r>
    </w:p>
    <w:p w14:paraId="53B7626F" w14:textId="77777777" w:rsidR="0037736C" w:rsidRDefault="0037736C" w:rsidP="0037736C">
      <w:pPr>
        <w:ind w:left="900"/>
      </w:pPr>
      <w:r>
        <w:t xml:space="preserve">Here you can include some of the background related to this experiment including theory and equations.  </w:t>
      </w:r>
    </w:p>
    <w:p w14:paraId="3D4824DA" w14:textId="77777777" w:rsidR="0037736C" w:rsidRDefault="0037736C" w:rsidP="0037736C">
      <w:pPr>
        <w:ind w:left="900"/>
      </w:pPr>
      <w:r>
        <w:t>Frequency is related to the spring constant of the system, k, and the system’s mass:</w:t>
      </w:r>
    </w:p>
    <w:p w14:paraId="13BA8196" w14:textId="77777777" w:rsidR="00D0484F" w:rsidRPr="00D0484F" w:rsidRDefault="00D0484F" w:rsidP="00D0484F">
      <w:pPr>
        <w:ind w:left="900"/>
        <w:jc w:val="center"/>
      </w:pPr>
      <m:oMathPara>
        <m:oMath>
          <m:r>
            <w:rPr>
              <w:rFonts w:ascii="Cambria Math" w:hAnsi="Cambria Math"/>
            </w:rPr>
            <m:t>ω=2πf=</m:t>
          </m:r>
          <m:rad>
            <m:radPr>
              <m:degHide m:val="1"/>
              <m:ctrlPr>
                <w:rPr>
                  <w:rFonts w:ascii="Cambria Math" w:hAnsi="Cambria Math"/>
                  <w:i/>
                </w:rPr>
              </m:ctrlPr>
            </m:radPr>
            <m:deg/>
            <m:e>
              <m:f>
                <m:fPr>
                  <m:ctrlPr>
                    <w:rPr>
                      <w:rFonts w:ascii="Cambria Math" w:hAnsi="Cambria Math"/>
                      <w:i/>
                    </w:rPr>
                  </m:ctrlPr>
                </m:fPr>
                <m:num>
                  <m:r>
                    <w:rPr>
                      <w:rFonts w:ascii="Cambria Math" w:hAnsi="Cambria Math"/>
                    </w:rPr>
                    <m:t>k</m:t>
                  </m:r>
                </m:num>
                <m:den>
                  <m:r>
                    <w:rPr>
                      <w:rFonts w:ascii="Cambria Math" w:hAnsi="Cambria Math"/>
                    </w:rPr>
                    <m:t>M</m:t>
                  </m:r>
                </m:den>
              </m:f>
            </m:e>
          </m:rad>
        </m:oMath>
      </m:oMathPara>
    </w:p>
    <w:p w14:paraId="750A086B" w14:textId="77777777" w:rsidR="0037736C" w:rsidRDefault="0037736C" w:rsidP="0037736C">
      <w:pPr>
        <w:pStyle w:val="Caption"/>
        <w:ind w:left="900"/>
        <w:jc w:val="center"/>
        <w:rPr>
          <w:b w:val="0"/>
          <w:bCs/>
          <w:sz w:val="22"/>
          <w:szCs w:val="22"/>
        </w:rPr>
      </w:pPr>
      <w:r w:rsidRPr="00AD420C">
        <w:rPr>
          <w:b w:val="0"/>
          <w:sz w:val="22"/>
          <w:szCs w:val="22"/>
        </w:rPr>
        <w:t xml:space="preserve">Equation </w:t>
      </w:r>
      <w:r w:rsidR="00400D66" w:rsidRPr="00AD420C">
        <w:rPr>
          <w:b w:val="0"/>
          <w:bCs/>
          <w:sz w:val="22"/>
          <w:szCs w:val="22"/>
        </w:rPr>
        <w:fldChar w:fldCharType="begin"/>
      </w:r>
      <w:r w:rsidRPr="00AD420C">
        <w:rPr>
          <w:b w:val="0"/>
          <w:sz w:val="22"/>
          <w:szCs w:val="22"/>
        </w:rPr>
        <w:instrText xml:space="preserve"> SEQ Equation \* ARABIC </w:instrText>
      </w:r>
      <w:r w:rsidR="00400D66" w:rsidRPr="00AD420C">
        <w:rPr>
          <w:b w:val="0"/>
          <w:bCs/>
          <w:sz w:val="22"/>
          <w:szCs w:val="22"/>
        </w:rPr>
        <w:fldChar w:fldCharType="separate"/>
      </w:r>
      <w:r w:rsidRPr="00AD420C">
        <w:rPr>
          <w:b w:val="0"/>
          <w:sz w:val="22"/>
          <w:szCs w:val="22"/>
        </w:rPr>
        <w:t>1</w:t>
      </w:r>
      <w:r w:rsidR="00400D66" w:rsidRPr="00AD420C">
        <w:rPr>
          <w:b w:val="0"/>
          <w:bCs/>
          <w:sz w:val="22"/>
          <w:szCs w:val="22"/>
        </w:rPr>
        <w:fldChar w:fldCharType="end"/>
      </w:r>
    </w:p>
    <w:p w14:paraId="1CF1E22A" w14:textId="77777777" w:rsidR="003A2D08" w:rsidRPr="003A2D08" w:rsidRDefault="003A2D08" w:rsidP="003A2D08">
      <w:pPr>
        <w:rPr>
          <w:b/>
        </w:rPr>
      </w:pPr>
    </w:p>
    <w:p w14:paraId="067E3150" w14:textId="77777777" w:rsidR="0037736C" w:rsidRDefault="0037736C" w:rsidP="0037736C">
      <w:pPr>
        <w:ind w:left="900"/>
      </w:pPr>
      <w:r>
        <w:t xml:space="preserve">The spring constant is determined by the material property, E, call the </w:t>
      </w:r>
      <w:r w:rsidRPr="00AD420C">
        <w:rPr>
          <w:rStyle w:val="QuoteChar"/>
        </w:rPr>
        <w:t>Bulk</w:t>
      </w:r>
      <w:r>
        <w:t xml:space="preserve"> or </w:t>
      </w:r>
      <w:r w:rsidRPr="00AD420C">
        <w:rPr>
          <w:rStyle w:val="QuoteChar"/>
        </w:rPr>
        <w:t>Young’s Modulus</w:t>
      </w:r>
      <w:r>
        <w:t>, combined with information on how the material is distributed.  In this case, the material is uniformly distributed in a rectangular cross section having thickness, t, width, w, and length, l.</w:t>
      </w:r>
    </w:p>
    <w:p w14:paraId="32368B8D" w14:textId="77777777" w:rsidR="0037736C" w:rsidRDefault="0035617A" w:rsidP="0037736C">
      <w:pPr>
        <w:ind w:left="900"/>
        <w:jc w:val="center"/>
      </w:pPr>
      <m:oMathPara>
        <m:oMath>
          <m:r>
            <w:rPr>
              <w:rFonts w:ascii="Cambria Math" w:hAnsi="Cambria Math"/>
            </w:rPr>
            <m:t xml:space="preserve">k= </m:t>
          </m:r>
          <m:f>
            <m:fPr>
              <m:ctrlPr>
                <w:rPr>
                  <w:rFonts w:ascii="Cambria Math" w:hAnsi="Cambria Math"/>
                  <w:i/>
                </w:rPr>
              </m:ctrlPr>
            </m:fPr>
            <m:num>
              <m:r>
                <w:rPr>
                  <w:rFonts w:ascii="Cambria Math" w:hAnsi="Cambria Math"/>
                </w:rPr>
                <m:t xml:space="preserve">E </m:t>
              </m:r>
              <m:sSup>
                <m:sSupPr>
                  <m:ctrlPr>
                    <w:rPr>
                      <w:rFonts w:ascii="Cambria Math" w:hAnsi="Cambria Math"/>
                      <w:i/>
                    </w:rPr>
                  </m:ctrlPr>
                </m:sSupPr>
                <m:e>
                  <m:r>
                    <w:rPr>
                      <w:rFonts w:ascii="Cambria Math" w:hAnsi="Cambria Math"/>
                    </w:rPr>
                    <m:t>t</m:t>
                  </m:r>
                </m:e>
                <m:sup>
                  <m:r>
                    <w:rPr>
                      <w:rFonts w:ascii="Cambria Math" w:hAnsi="Cambria Math"/>
                    </w:rPr>
                    <m:t>3</m:t>
                  </m:r>
                </m:sup>
              </m:sSup>
              <m:r>
                <w:rPr>
                  <w:rFonts w:ascii="Cambria Math" w:hAnsi="Cambria Math"/>
                </w:rPr>
                <m:t>w</m:t>
              </m:r>
            </m:num>
            <m:den>
              <m:r>
                <w:rPr>
                  <w:rFonts w:ascii="Cambria Math" w:hAnsi="Cambria Math"/>
                </w:rPr>
                <m:t>4</m:t>
              </m:r>
              <m:sSup>
                <m:sSupPr>
                  <m:ctrlPr>
                    <w:rPr>
                      <w:rFonts w:ascii="Cambria Math" w:hAnsi="Cambria Math"/>
                      <w:i/>
                    </w:rPr>
                  </m:ctrlPr>
                </m:sSupPr>
                <m:e>
                  <m:r>
                    <w:rPr>
                      <w:rFonts w:ascii="Cambria Math" w:hAnsi="Cambria Math"/>
                    </w:rPr>
                    <m:t>l</m:t>
                  </m:r>
                </m:e>
                <m:sup>
                  <m:r>
                    <w:rPr>
                      <w:rFonts w:ascii="Cambria Math" w:hAnsi="Cambria Math"/>
                    </w:rPr>
                    <m:t>3</m:t>
                  </m:r>
                </m:sup>
              </m:sSup>
            </m:den>
          </m:f>
        </m:oMath>
      </m:oMathPara>
    </w:p>
    <w:p w14:paraId="7194709E" w14:textId="77777777" w:rsidR="0037736C" w:rsidRPr="00AD420C" w:rsidRDefault="0037736C" w:rsidP="0037736C">
      <w:pPr>
        <w:pStyle w:val="Caption"/>
        <w:ind w:left="900"/>
        <w:jc w:val="center"/>
        <w:rPr>
          <w:b w:val="0"/>
          <w:bCs/>
          <w:sz w:val="22"/>
          <w:szCs w:val="22"/>
        </w:rPr>
      </w:pPr>
      <w:r w:rsidRPr="00AD420C">
        <w:rPr>
          <w:b w:val="0"/>
          <w:sz w:val="22"/>
          <w:szCs w:val="22"/>
        </w:rPr>
        <w:t xml:space="preserve">Equation </w:t>
      </w:r>
      <w:r w:rsidR="00400D66" w:rsidRPr="00AD420C">
        <w:rPr>
          <w:b w:val="0"/>
          <w:bCs/>
          <w:sz w:val="22"/>
          <w:szCs w:val="22"/>
        </w:rPr>
        <w:fldChar w:fldCharType="begin"/>
      </w:r>
      <w:r w:rsidRPr="00AD420C">
        <w:rPr>
          <w:b w:val="0"/>
          <w:sz w:val="22"/>
          <w:szCs w:val="22"/>
        </w:rPr>
        <w:instrText xml:space="preserve"> SEQ Equation \* ARABIC </w:instrText>
      </w:r>
      <w:r w:rsidR="00400D66" w:rsidRPr="00AD420C">
        <w:rPr>
          <w:b w:val="0"/>
          <w:bCs/>
          <w:sz w:val="22"/>
          <w:szCs w:val="22"/>
        </w:rPr>
        <w:fldChar w:fldCharType="separate"/>
      </w:r>
      <w:r w:rsidRPr="00AD420C">
        <w:rPr>
          <w:b w:val="0"/>
          <w:sz w:val="22"/>
          <w:szCs w:val="22"/>
        </w:rPr>
        <w:t>2</w:t>
      </w:r>
      <w:r w:rsidR="00400D66" w:rsidRPr="00AD420C">
        <w:rPr>
          <w:b w:val="0"/>
          <w:bCs/>
          <w:sz w:val="22"/>
          <w:szCs w:val="22"/>
        </w:rPr>
        <w:fldChar w:fldCharType="end"/>
      </w:r>
    </w:p>
    <w:p w14:paraId="66B159C7" w14:textId="77777777" w:rsidR="0037736C" w:rsidRPr="009D5AC8" w:rsidRDefault="0037736C" w:rsidP="0037736C">
      <w:pPr>
        <w:ind w:left="900"/>
        <w:rPr>
          <w:i/>
        </w:rPr>
      </w:pPr>
      <w:r w:rsidRPr="009D5AC8">
        <w:rPr>
          <w:i/>
        </w:rPr>
        <w:t>Grading Criteria: Introduction complete and well-written; provides all necessary background principles for the experiment</w:t>
      </w:r>
    </w:p>
    <w:p w14:paraId="3CCE1537" w14:textId="77777777" w:rsidR="0037736C" w:rsidRDefault="0037736C" w:rsidP="0037736C">
      <w:pPr>
        <w:pStyle w:val="Heading1"/>
        <w:numPr>
          <w:ilvl w:val="0"/>
          <w:numId w:val="0"/>
        </w:numPr>
        <w:ind w:left="900"/>
      </w:pPr>
      <w:r>
        <w:t>Materials</w:t>
      </w:r>
    </w:p>
    <w:p w14:paraId="4910A45D" w14:textId="77777777" w:rsidR="0037736C" w:rsidRDefault="0037736C" w:rsidP="0037736C">
      <w:pPr>
        <w:pStyle w:val="Heading1"/>
        <w:numPr>
          <w:ilvl w:val="0"/>
          <w:numId w:val="0"/>
        </w:numPr>
        <w:ind w:left="900"/>
      </w:pPr>
      <w:r>
        <w:t>Setup Description</w:t>
      </w:r>
    </w:p>
    <w:p w14:paraId="1E7E6545" w14:textId="77777777" w:rsidR="0037736C" w:rsidRPr="0076605B" w:rsidRDefault="0037736C" w:rsidP="0037736C">
      <w:pPr>
        <w:ind w:left="900"/>
      </w:pPr>
      <w:r>
        <w:t>Photographs of the setup can be used.  Use a photo editor crop and to add labels if needed.  It is good practice to include captions.</w:t>
      </w:r>
    </w:p>
    <w:p w14:paraId="71FFC79A" w14:textId="77777777" w:rsidR="0037736C" w:rsidRDefault="0037736C" w:rsidP="0037736C">
      <w:pPr>
        <w:pStyle w:val="Heading1"/>
        <w:numPr>
          <w:ilvl w:val="0"/>
          <w:numId w:val="0"/>
        </w:numPr>
        <w:ind w:left="900"/>
      </w:pPr>
      <w:r>
        <w:t>Procedure</w:t>
      </w:r>
    </w:p>
    <w:p w14:paraId="7C996058" w14:textId="77777777" w:rsidR="0037736C" w:rsidRDefault="0037736C" w:rsidP="0037736C">
      <w:pPr>
        <w:ind w:left="900"/>
      </w:pPr>
      <w:r>
        <w:t>Step by step instructions on how the experiment was done.</w:t>
      </w:r>
    </w:p>
    <w:p w14:paraId="2312047C" w14:textId="77777777" w:rsidR="0037736C" w:rsidRPr="009D5AC8" w:rsidRDefault="0037736C" w:rsidP="0037736C">
      <w:pPr>
        <w:ind w:left="900"/>
        <w:rPr>
          <w:i/>
        </w:rPr>
      </w:pPr>
      <w:r w:rsidRPr="009D5AC8">
        <w:rPr>
          <w:i/>
        </w:rPr>
        <w:t>Grading Criteria: Well-written in paragraph format, all experimental details are covered</w:t>
      </w:r>
    </w:p>
    <w:p w14:paraId="0542CDE9" w14:textId="77777777" w:rsidR="0037736C" w:rsidRDefault="0037736C" w:rsidP="0037736C">
      <w:pPr>
        <w:pStyle w:val="Heading1"/>
        <w:numPr>
          <w:ilvl w:val="0"/>
          <w:numId w:val="0"/>
        </w:numPr>
        <w:ind w:left="900"/>
      </w:pPr>
      <w:r>
        <w:t>Observations</w:t>
      </w:r>
    </w:p>
    <w:p w14:paraId="6EE21458" w14:textId="77777777" w:rsidR="0037736C" w:rsidRPr="0076605B" w:rsidRDefault="0037736C" w:rsidP="0037736C">
      <w:pPr>
        <w:ind w:left="900"/>
      </w:pPr>
      <w:r>
        <w:t>Observations made during the experiment.</w:t>
      </w:r>
    </w:p>
    <w:p w14:paraId="723376B7" w14:textId="77777777" w:rsidR="0037736C" w:rsidRDefault="0037736C" w:rsidP="0037736C">
      <w:pPr>
        <w:pStyle w:val="Heading1"/>
        <w:numPr>
          <w:ilvl w:val="0"/>
          <w:numId w:val="0"/>
        </w:numPr>
        <w:ind w:left="900"/>
      </w:pPr>
      <w:r>
        <w:lastRenderedPageBreak/>
        <w:t>Data Tables, Graphs</w:t>
      </w:r>
    </w:p>
    <w:p w14:paraId="3B5E4956" w14:textId="77777777" w:rsidR="0037736C" w:rsidRDefault="0037736C" w:rsidP="0037736C">
      <w:pPr>
        <w:ind w:left="900"/>
      </w:pPr>
      <w:proofErr w:type="gramStart"/>
      <w:r>
        <w:t>Collection of tables and graphs.</w:t>
      </w:r>
      <w:proofErr w:type="gramEnd"/>
      <w:r>
        <w:t xml:space="preserve">  Label all tables and make sure the reader knows what each represents.  Graph axes must be labeled clearly, units included and graphs containing multiple data sets must include clear legends.  Graphs should have captions summarizing what is being shown.  Graphs and Tables need to have Figure and Table numbers so that the author(s) can reference the graphs in the text.</w:t>
      </w:r>
    </w:p>
    <w:p w14:paraId="2B302FA7" w14:textId="77777777" w:rsidR="0037736C" w:rsidRPr="009D5AC8" w:rsidRDefault="0037736C" w:rsidP="0037736C">
      <w:pPr>
        <w:ind w:left="900"/>
        <w:rPr>
          <w:i/>
        </w:rPr>
      </w:pPr>
      <w:r w:rsidRPr="009D5AC8">
        <w:rPr>
          <w:i/>
        </w:rPr>
        <w:t>Grading Criteria: All figures, graphs, tables are correctly drawn, are numbered and contain titles/captions.</w:t>
      </w:r>
    </w:p>
    <w:p w14:paraId="72A0D11D" w14:textId="77777777" w:rsidR="0037736C" w:rsidRDefault="0037736C" w:rsidP="0037736C">
      <w:pPr>
        <w:pStyle w:val="Heading1"/>
        <w:numPr>
          <w:ilvl w:val="0"/>
          <w:numId w:val="0"/>
        </w:numPr>
        <w:ind w:left="900"/>
      </w:pPr>
      <w:r>
        <w:t>Analysis/Discussion</w:t>
      </w:r>
    </w:p>
    <w:p w14:paraId="1E832F43" w14:textId="77777777" w:rsidR="0037736C" w:rsidRDefault="0037736C" w:rsidP="0037736C">
      <w:pPr>
        <w:ind w:left="900"/>
      </w:pPr>
      <w:r>
        <w:t xml:space="preserve">This is where the author(s) summarize the graphs and tables in text.  “From figures xx and </w:t>
      </w:r>
      <w:proofErr w:type="spellStart"/>
      <w:r>
        <w:t>yy</w:t>
      </w:r>
      <w:proofErr w:type="spellEnd"/>
      <w:r>
        <w:t xml:space="preserve"> we see that as the cantilever has mass added to it, the resonance frequency of the system decreases in a non-linear manner as is expected from Equation 1 above.”</w:t>
      </w:r>
    </w:p>
    <w:p w14:paraId="29B8DC35" w14:textId="77777777" w:rsidR="0037736C" w:rsidRPr="009D5AC8" w:rsidRDefault="0037736C" w:rsidP="0037736C">
      <w:pPr>
        <w:ind w:left="900"/>
        <w:rPr>
          <w:i/>
        </w:rPr>
      </w:pPr>
      <w:r w:rsidRPr="009D5AC8">
        <w:rPr>
          <w:i/>
        </w:rPr>
        <w:t xml:space="preserve">Grading Criteria: </w:t>
      </w:r>
      <w:proofErr w:type="gramStart"/>
      <w:r w:rsidRPr="009D5AC8">
        <w:rPr>
          <w:i/>
        </w:rPr>
        <w:t>All important</w:t>
      </w:r>
      <w:proofErr w:type="gramEnd"/>
      <w:r w:rsidRPr="009D5AC8">
        <w:rPr>
          <w:i/>
        </w:rPr>
        <w:t xml:space="preserve"> trends and data comparisons have been interpreted correctly and discussed, good understanding of results is conveyed</w:t>
      </w:r>
    </w:p>
    <w:p w14:paraId="33E49FF1" w14:textId="77777777" w:rsidR="0037736C" w:rsidRDefault="0037736C" w:rsidP="0037736C">
      <w:pPr>
        <w:pStyle w:val="Heading1"/>
        <w:numPr>
          <w:ilvl w:val="0"/>
          <w:numId w:val="0"/>
        </w:numPr>
        <w:ind w:left="900"/>
      </w:pPr>
      <w:r>
        <w:t>Conclusion</w:t>
      </w:r>
    </w:p>
    <w:p w14:paraId="64D8AD5A" w14:textId="77777777" w:rsidR="0037736C" w:rsidRDefault="0037736C" w:rsidP="0037736C">
      <w:pPr>
        <w:ind w:left="900"/>
        <w:rPr>
          <w:i/>
        </w:rPr>
      </w:pPr>
      <w:r w:rsidRPr="009D5AC8">
        <w:rPr>
          <w:i/>
        </w:rPr>
        <w:t>Grading Criteria: All important conclusions have been clearly made, student shows good understanding</w:t>
      </w:r>
    </w:p>
    <w:p w14:paraId="677F3680" w14:textId="77777777" w:rsidR="0037736C" w:rsidRPr="00541C25" w:rsidRDefault="0037736C" w:rsidP="0037736C">
      <w:pPr>
        <w:pStyle w:val="Heading1"/>
        <w:numPr>
          <w:ilvl w:val="0"/>
          <w:numId w:val="0"/>
        </w:numPr>
        <w:ind w:left="900"/>
      </w:pPr>
      <w:r w:rsidRPr="00541C25">
        <w:t>References</w:t>
      </w:r>
      <w:r>
        <w:t xml:space="preserve"> (Optional)</w:t>
      </w:r>
    </w:p>
    <w:p w14:paraId="165AC06B" w14:textId="77777777" w:rsidR="0037736C" w:rsidRDefault="0037736C" w:rsidP="0037736C">
      <w:pPr>
        <w:ind w:left="900"/>
        <w:rPr>
          <w:i/>
        </w:rPr>
      </w:pPr>
    </w:p>
    <w:p w14:paraId="32947C46" w14:textId="77777777" w:rsidR="0037736C" w:rsidRPr="00541C25" w:rsidRDefault="0037736C" w:rsidP="0037736C">
      <w:pPr>
        <w:pStyle w:val="Heading1"/>
        <w:numPr>
          <w:ilvl w:val="0"/>
          <w:numId w:val="0"/>
        </w:numPr>
        <w:ind w:left="900"/>
      </w:pPr>
      <w:r w:rsidRPr="00541C25">
        <w:t>Appendices</w:t>
      </w:r>
      <w:r>
        <w:t xml:space="preserve"> (Optional)</w:t>
      </w:r>
    </w:p>
    <w:p w14:paraId="05705423" w14:textId="77777777" w:rsidR="0037736C" w:rsidRDefault="0037736C" w:rsidP="0037736C">
      <w:pPr>
        <w:ind w:left="900"/>
      </w:pPr>
    </w:p>
    <w:p w14:paraId="415879DD" w14:textId="77777777" w:rsidR="0037736C" w:rsidRDefault="0037736C" w:rsidP="0037736C">
      <w:pPr>
        <w:ind w:left="900"/>
      </w:pPr>
    </w:p>
    <w:bookmarkEnd w:id="30"/>
    <w:p w14:paraId="7A47E122" w14:textId="77777777" w:rsidR="00E52E49" w:rsidRPr="00E52E49" w:rsidRDefault="00E52E49" w:rsidP="00D57370">
      <w:pPr>
        <w:pStyle w:val="Header"/>
      </w:pPr>
    </w:p>
    <w:p w14:paraId="3294CAFD" w14:textId="77777777" w:rsidR="00DF739F" w:rsidRPr="00E52E49" w:rsidRDefault="00DF739F" w:rsidP="00D57370">
      <w:pPr>
        <w:pStyle w:val="Header"/>
      </w:pPr>
    </w:p>
    <w:p w14:paraId="113C2CA5" w14:textId="77777777" w:rsidR="00E52E49" w:rsidRDefault="00E52E49"/>
    <w:p w14:paraId="4C897C86" w14:textId="77777777" w:rsidR="00830613" w:rsidRDefault="00830613"/>
    <w:p w14:paraId="517AFE90" w14:textId="77777777" w:rsidR="00830613" w:rsidRDefault="00830613"/>
    <w:p w14:paraId="7684CB00" w14:textId="77777777" w:rsidR="00830613" w:rsidRDefault="00830613"/>
    <w:p w14:paraId="5F6CC665" w14:textId="77777777" w:rsidR="00830613" w:rsidRDefault="00830613"/>
    <w:p w14:paraId="6B03F338" w14:textId="77777777" w:rsidR="00830613" w:rsidRDefault="00830613"/>
    <w:p w14:paraId="1196A614" w14:textId="77777777" w:rsidR="00830613" w:rsidRDefault="00830613"/>
    <w:p w14:paraId="5B6E151F" w14:textId="77777777" w:rsidR="00830613" w:rsidRDefault="00830613"/>
    <w:p w14:paraId="292D2785" w14:textId="77777777" w:rsidR="00830613" w:rsidRDefault="00830613"/>
    <w:p w14:paraId="4451EA50" w14:textId="77777777" w:rsidR="00830613" w:rsidRDefault="00830613"/>
    <w:p w14:paraId="1596E677" w14:textId="77777777" w:rsidR="00830613" w:rsidRDefault="00830613"/>
    <w:p w14:paraId="5914302E" w14:textId="77777777" w:rsidR="00830613" w:rsidRDefault="00830613"/>
    <w:p w14:paraId="76894374" w14:textId="77777777" w:rsidR="00830613" w:rsidRPr="00830613" w:rsidRDefault="00830613">
      <w:pPr>
        <w:rPr>
          <w:i/>
        </w:rPr>
      </w:pPr>
    </w:p>
    <w:p w14:paraId="0AEDA4D1" w14:textId="77777777" w:rsidR="00830613" w:rsidRPr="00830613" w:rsidRDefault="00830613">
      <w:pPr>
        <w:rPr>
          <w:i/>
        </w:rPr>
      </w:pPr>
    </w:p>
    <w:p w14:paraId="59D89A26" w14:textId="77777777" w:rsidR="00830613" w:rsidRPr="00830613" w:rsidRDefault="00830613">
      <w:pPr>
        <w:rPr>
          <w:i/>
        </w:rPr>
      </w:pPr>
      <w:r w:rsidRPr="00830613">
        <w:rPr>
          <w:i/>
        </w:rPr>
        <w:t>Support for this work was provided by the National Science Foundation's Advanced Technological Education (ATE) Program.</w:t>
      </w:r>
    </w:p>
    <w:sectPr w:rsidR="00830613" w:rsidRPr="00830613" w:rsidSect="00741DDF">
      <w:headerReference w:type="default" r:id="rId21"/>
      <w:type w:val="continuous"/>
      <w:pgSz w:w="12240" w:h="15840"/>
      <w:pgMar w:top="1080" w:right="720" w:bottom="1170" w:left="720" w:header="432" w:footer="432"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8DA083" w14:textId="77777777" w:rsidR="007F72A6" w:rsidRDefault="007F72A6">
      <w:r>
        <w:separator/>
      </w:r>
    </w:p>
  </w:endnote>
  <w:endnote w:type="continuationSeparator" w:id="0">
    <w:p w14:paraId="0CDA987F" w14:textId="77777777" w:rsidR="007F72A6" w:rsidRDefault="007F72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4649AC" w14:textId="77777777" w:rsidR="00FB04ED" w:rsidRDefault="00FB04ED">
    <w:pPr>
      <w:pStyle w:val="Footer"/>
    </w:pPr>
  </w:p>
  <w:p w14:paraId="4F8502C8" w14:textId="77777777" w:rsidR="00FB04ED" w:rsidRDefault="00FB04ED" w:rsidP="00EC6A39">
    <w:pPr>
      <w:pStyle w:val="Footer"/>
      <w:jc w:val="right"/>
    </w:pPr>
    <w:r>
      <w:rPr>
        <w:noProof/>
      </w:rPr>
      <w:drawing>
        <wp:inline distT="0" distB="0" distL="0" distR="0" wp14:anchorId="64D23654" wp14:editId="6F7B159F">
          <wp:extent cx="942975" cy="295275"/>
          <wp:effectExtent l="19050" t="0" r="9525" b="0"/>
          <wp:docPr id="9" name="Picture 9"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0D7271" w14:textId="77777777" w:rsidR="00FB04ED" w:rsidRPr="00A52E16" w:rsidRDefault="00FB04ED" w:rsidP="00480B96">
    <w:pPr>
      <w:pStyle w:val="Footer"/>
      <w:tabs>
        <w:tab w:val="clear" w:pos="4320"/>
        <w:tab w:val="clear" w:pos="8640"/>
        <w:tab w:val="center" w:pos="5310"/>
        <w:tab w:val="right" w:pos="10800"/>
      </w:tabs>
      <w:jc w:val="both"/>
      <w:rPr>
        <w:b/>
        <w:i/>
        <w:sz w:val="22"/>
      </w:rPr>
    </w:pPr>
    <w:r>
      <w:rPr>
        <w:i/>
        <w:sz w:val="22"/>
      </w:rPr>
      <w:t>Southwest Center for Microsystems Education (</w:t>
    </w:r>
    <w:r w:rsidRPr="004B6382">
      <w:rPr>
        <w:i/>
        <w:sz w:val="22"/>
      </w:rPr>
      <w:t>SCME</w:t>
    </w:r>
    <w:r>
      <w:rPr>
        <w:i/>
        <w:sz w:val="22"/>
      </w:rPr>
      <w:t>)</w:t>
    </w:r>
    <w:r>
      <w:rPr>
        <w:i/>
        <w:sz w:val="22"/>
      </w:rPr>
      <w:tab/>
    </w:r>
    <w:r>
      <w:rPr>
        <w:i/>
        <w:sz w:val="22"/>
      </w:rPr>
      <w:tab/>
    </w:r>
    <w:r w:rsidRPr="004B6382">
      <w:rPr>
        <w:b/>
        <w:i/>
        <w:sz w:val="22"/>
      </w:rPr>
      <w:t xml:space="preserve">Page </w:t>
    </w:r>
    <w:r w:rsidR="00400D66" w:rsidRPr="004B6382">
      <w:rPr>
        <w:b/>
        <w:i/>
        <w:sz w:val="22"/>
      </w:rPr>
      <w:fldChar w:fldCharType="begin"/>
    </w:r>
    <w:r w:rsidRPr="004B6382">
      <w:rPr>
        <w:b/>
        <w:i/>
        <w:sz w:val="22"/>
      </w:rPr>
      <w:instrText xml:space="preserve"> PAGE </w:instrText>
    </w:r>
    <w:r w:rsidR="00400D66" w:rsidRPr="004B6382">
      <w:rPr>
        <w:b/>
        <w:i/>
        <w:sz w:val="22"/>
      </w:rPr>
      <w:fldChar w:fldCharType="separate"/>
    </w:r>
    <w:r w:rsidR="00356259">
      <w:rPr>
        <w:b/>
        <w:i/>
        <w:noProof/>
        <w:sz w:val="22"/>
      </w:rPr>
      <w:t>16</w:t>
    </w:r>
    <w:r w:rsidR="00400D66" w:rsidRPr="004B6382">
      <w:rPr>
        <w:b/>
        <w:i/>
        <w:sz w:val="22"/>
      </w:rPr>
      <w:fldChar w:fldCharType="end"/>
    </w:r>
    <w:r w:rsidRPr="004B6382">
      <w:rPr>
        <w:b/>
        <w:i/>
        <w:sz w:val="22"/>
      </w:rPr>
      <w:t xml:space="preserve"> of </w:t>
    </w:r>
    <w:r w:rsidR="00400D66" w:rsidRPr="004B6382">
      <w:rPr>
        <w:b/>
        <w:i/>
        <w:sz w:val="22"/>
      </w:rPr>
      <w:fldChar w:fldCharType="begin"/>
    </w:r>
    <w:r w:rsidRPr="004B6382">
      <w:rPr>
        <w:b/>
        <w:i/>
        <w:sz w:val="22"/>
      </w:rPr>
      <w:instrText xml:space="preserve"> NUMPAGES </w:instrText>
    </w:r>
    <w:r w:rsidR="00400D66" w:rsidRPr="004B6382">
      <w:rPr>
        <w:b/>
        <w:i/>
        <w:sz w:val="22"/>
      </w:rPr>
      <w:fldChar w:fldCharType="separate"/>
    </w:r>
    <w:r w:rsidR="00356259">
      <w:rPr>
        <w:b/>
        <w:i/>
        <w:noProof/>
        <w:sz w:val="22"/>
      </w:rPr>
      <w:t>16</w:t>
    </w:r>
    <w:r w:rsidR="00400D66" w:rsidRPr="004B6382">
      <w:rPr>
        <w:b/>
        <w:i/>
        <w:sz w:val="22"/>
      </w:rPr>
      <w:fldChar w:fldCharType="end"/>
    </w:r>
  </w:p>
  <w:p w14:paraId="1FEC60C0" w14:textId="77777777" w:rsidR="00FB04ED" w:rsidRPr="00480B96" w:rsidRDefault="00400D66" w:rsidP="00480B96">
    <w:pPr>
      <w:pStyle w:val="Footer"/>
      <w:tabs>
        <w:tab w:val="clear" w:pos="4320"/>
        <w:tab w:val="clear" w:pos="8640"/>
        <w:tab w:val="center" w:pos="5310"/>
        <w:tab w:val="right" w:pos="10800"/>
      </w:tabs>
      <w:jc w:val="both"/>
      <w:rPr>
        <w:b/>
        <w:i/>
        <w:sz w:val="22"/>
      </w:rPr>
    </w:pPr>
    <w:r w:rsidRPr="004B6382">
      <w:rPr>
        <w:i/>
        <w:sz w:val="22"/>
      </w:rPr>
      <w:fldChar w:fldCharType="begin"/>
    </w:r>
    <w:r w:rsidR="00FB04ED" w:rsidRPr="004B6382">
      <w:rPr>
        <w:i/>
        <w:sz w:val="22"/>
      </w:rPr>
      <w:instrText xml:space="preserve"> FILENAME </w:instrText>
    </w:r>
    <w:r w:rsidRPr="004B6382">
      <w:rPr>
        <w:i/>
        <w:sz w:val="22"/>
      </w:rPr>
      <w:fldChar w:fldCharType="separate"/>
    </w:r>
    <w:r w:rsidR="00356259">
      <w:rPr>
        <w:i/>
        <w:noProof/>
        <w:sz w:val="22"/>
      </w:rPr>
      <w:t>App_CantiL_AC11_PG_Feb2017.docx</w:t>
    </w:r>
    <w:r w:rsidRPr="004B6382">
      <w:rPr>
        <w:i/>
        <w:sz w:val="22"/>
      </w:rPr>
      <w:fldChar w:fldCharType="end"/>
    </w:r>
    <w:r w:rsidR="00FB04ED" w:rsidRPr="004B6382">
      <w:rPr>
        <w:i/>
        <w:sz w:val="22"/>
      </w:rPr>
      <w:tab/>
    </w:r>
    <w:r w:rsidR="00FB04ED" w:rsidRPr="004B6382">
      <w:rPr>
        <w:b/>
        <w:i/>
        <w:sz w:val="22"/>
      </w:rPr>
      <w:tab/>
    </w:r>
    <w:r w:rsidR="00E524F6">
      <w:rPr>
        <w:b/>
        <w:i/>
        <w:sz w:val="22"/>
      </w:rPr>
      <w:t>Microcantilever Model</w:t>
    </w:r>
    <w:r w:rsidR="00FB04ED">
      <w:rPr>
        <w:b/>
        <w:i/>
        <w:sz w:val="22"/>
      </w:rPr>
      <w:t xml:space="preserve"> 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774C31" w14:textId="77777777" w:rsidR="00FB04ED" w:rsidRDefault="00FB04ED">
    <w:pPr>
      <w:pStyle w:val="Footer"/>
    </w:pPr>
  </w:p>
  <w:p w14:paraId="59B2E1F2" w14:textId="77777777" w:rsidR="00FB04ED" w:rsidRDefault="00FB04ED"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3960BA" w14:textId="77777777" w:rsidR="007F72A6" w:rsidRDefault="007F72A6">
      <w:r>
        <w:separator/>
      </w:r>
    </w:p>
  </w:footnote>
  <w:footnote w:type="continuationSeparator" w:id="0">
    <w:p w14:paraId="59DAE169" w14:textId="77777777" w:rsidR="007F72A6" w:rsidRDefault="007F72A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76FAFB" w14:textId="77777777" w:rsidR="00FB04ED" w:rsidRDefault="00FB04ED" w:rsidP="00EC6A39">
    <w:pPr>
      <w:pStyle w:val="Header"/>
      <w:jc w:val="right"/>
    </w:pPr>
    <w:r>
      <w:rPr>
        <w:noProof/>
      </w:rPr>
      <w:drawing>
        <wp:inline distT="0" distB="0" distL="0" distR="0" wp14:anchorId="51E34837" wp14:editId="17564CEF">
          <wp:extent cx="942975" cy="295275"/>
          <wp:effectExtent l="19050" t="0" r="9525" b="0"/>
          <wp:docPr id="8" name="Picture 8"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p w14:paraId="3F873518" w14:textId="77777777" w:rsidR="00FB04ED" w:rsidRDefault="00FB04E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4EDAD8" w14:textId="77777777" w:rsidR="00FB04ED" w:rsidRDefault="00FB04ED" w:rsidP="00EC6A39">
    <w:pPr>
      <w:pStyle w:val="Header"/>
      <w:jc w:val="right"/>
    </w:pPr>
  </w:p>
  <w:p w14:paraId="702E8009" w14:textId="77777777" w:rsidR="00FB04ED" w:rsidRDefault="00FB04ED">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F5EEC1" w14:textId="77777777" w:rsidR="00FB04ED" w:rsidRDefault="00FB04E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6005959"/>
    <w:multiLevelType w:val="multilevel"/>
    <w:tmpl w:val="CCCEA4C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68B3C7D"/>
    <w:multiLevelType w:val="multilevel"/>
    <w:tmpl w:val="0E40F198"/>
    <w:lvl w:ilvl="0">
      <w:start w:val="7"/>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4">
    <w:nsid w:val="19E17B74"/>
    <w:multiLevelType w:val="hybridMultilevel"/>
    <w:tmpl w:val="8B1E79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2DDA49BC"/>
    <w:multiLevelType w:val="multilevel"/>
    <w:tmpl w:val="CCCEA4C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nsid w:val="2FD947EF"/>
    <w:multiLevelType w:val="hybridMultilevel"/>
    <w:tmpl w:val="AEBE29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B833129"/>
    <w:multiLevelType w:val="hybridMultilevel"/>
    <w:tmpl w:val="7DF6AC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2">
    <w:nsid w:val="4CB57D41"/>
    <w:multiLevelType w:val="hybridMultilevel"/>
    <w:tmpl w:val="0248F6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76A39A0"/>
    <w:multiLevelType w:val="hybridMultilevel"/>
    <w:tmpl w:val="D098EF6E"/>
    <w:lvl w:ilvl="0" w:tplc="859C54DA">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F7545A"/>
    <w:multiLevelType w:val="multilevel"/>
    <w:tmpl w:val="2A30C41A"/>
    <w:lvl w:ilvl="0">
      <w:start w:val="7"/>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601D7888"/>
    <w:multiLevelType w:val="hybridMultilevel"/>
    <w:tmpl w:val="A71458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17">
    <w:nsid w:val="625F32E4"/>
    <w:multiLevelType w:val="multilevel"/>
    <w:tmpl w:val="CCCEA4C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6BA731BB"/>
    <w:multiLevelType w:val="multilevel"/>
    <w:tmpl w:val="C2720BE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77A6809"/>
    <w:multiLevelType w:val="hybridMultilevel"/>
    <w:tmpl w:val="8500B8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EAA21F4"/>
    <w:multiLevelType w:val="hybridMultilevel"/>
    <w:tmpl w:val="7F9ACE86"/>
    <w:lvl w:ilvl="0" w:tplc="6FFC88A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F204B2B"/>
    <w:multiLevelType w:val="multilevel"/>
    <w:tmpl w:val="CCCEA4C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7FAD6325"/>
    <w:multiLevelType w:val="multilevel"/>
    <w:tmpl w:val="CCCEA4C0"/>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9"/>
  </w:num>
  <w:num w:numId="2">
    <w:abstractNumId w:val="5"/>
  </w:num>
  <w:num w:numId="3">
    <w:abstractNumId w:val="11"/>
  </w:num>
  <w:num w:numId="4">
    <w:abstractNumId w:val="8"/>
  </w:num>
  <w:num w:numId="5">
    <w:abstractNumId w:val="3"/>
  </w:num>
  <w:num w:numId="6">
    <w:abstractNumId w:val="19"/>
  </w:num>
  <w:num w:numId="7">
    <w:abstractNumId w:val="16"/>
  </w:num>
  <w:num w:numId="8">
    <w:abstractNumId w:val="0"/>
  </w:num>
  <w:num w:numId="9">
    <w:abstractNumId w:val="23"/>
  </w:num>
  <w:num w:numId="10">
    <w:abstractNumId w:val="1"/>
  </w:num>
  <w:num w:numId="11">
    <w:abstractNumId w:val="22"/>
  </w:num>
  <w:num w:numId="12">
    <w:abstractNumId w:val="4"/>
  </w:num>
  <w:num w:numId="13">
    <w:abstractNumId w:val="20"/>
  </w:num>
  <w:num w:numId="14">
    <w:abstractNumId w:val="15"/>
  </w:num>
  <w:num w:numId="15">
    <w:abstractNumId w:val="21"/>
  </w:num>
  <w:num w:numId="16">
    <w:abstractNumId w:val="18"/>
  </w:num>
  <w:num w:numId="17">
    <w:abstractNumId w:val="10"/>
  </w:num>
  <w:num w:numId="18">
    <w:abstractNumId w:val="7"/>
  </w:num>
  <w:num w:numId="19">
    <w:abstractNumId w:val="12"/>
  </w:num>
  <w:num w:numId="20">
    <w:abstractNumId w:val="13"/>
  </w:num>
  <w:num w:numId="21">
    <w:abstractNumId w:val="6"/>
  </w:num>
  <w:num w:numId="22">
    <w:abstractNumId w:val="2"/>
  </w:num>
  <w:num w:numId="23">
    <w:abstractNumId w:val="17"/>
  </w:num>
  <w:num w:numId="24">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05850"/>
    <w:rsid w:val="000221D8"/>
    <w:rsid w:val="00040D75"/>
    <w:rsid w:val="000519F8"/>
    <w:rsid w:val="0005565C"/>
    <w:rsid w:val="000731B1"/>
    <w:rsid w:val="00097CC8"/>
    <w:rsid w:val="000A0616"/>
    <w:rsid w:val="000A1C8A"/>
    <w:rsid w:val="000A2DAF"/>
    <w:rsid w:val="000A58D5"/>
    <w:rsid w:val="000B1202"/>
    <w:rsid w:val="000C04B3"/>
    <w:rsid w:val="000C4088"/>
    <w:rsid w:val="000F1F79"/>
    <w:rsid w:val="00106E6C"/>
    <w:rsid w:val="00111E39"/>
    <w:rsid w:val="001131A8"/>
    <w:rsid w:val="001172C7"/>
    <w:rsid w:val="0012192B"/>
    <w:rsid w:val="00131F84"/>
    <w:rsid w:val="00137E99"/>
    <w:rsid w:val="0014607B"/>
    <w:rsid w:val="00155C96"/>
    <w:rsid w:val="00172A45"/>
    <w:rsid w:val="00172E99"/>
    <w:rsid w:val="00190D4B"/>
    <w:rsid w:val="001A3896"/>
    <w:rsid w:val="001A7425"/>
    <w:rsid w:val="001C0E75"/>
    <w:rsid w:val="001D16EB"/>
    <w:rsid w:val="001E0B4E"/>
    <w:rsid w:val="001E4765"/>
    <w:rsid w:val="00250704"/>
    <w:rsid w:val="00260895"/>
    <w:rsid w:val="0028456B"/>
    <w:rsid w:val="00297C0E"/>
    <w:rsid w:val="002A1736"/>
    <w:rsid w:val="002A43B1"/>
    <w:rsid w:val="002A65B8"/>
    <w:rsid w:val="002B1D2B"/>
    <w:rsid w:val="002B64EE"/>
    <w:rsid w:val="002D271C"/>
    <w:rsid w:val="002F7867"/>
    <w:rsid w:val="0034283E"/>
    <w:rsid w:val="003531C6"/>
    <w:rsid w:val="00355290"/>
    <w:rsid w:val="0035617A"/>
    <w:rsid w:val="00356259"/>
    <w:rsid w:val="00366BDD"/>
    <w:rsid w:val="0037736C"/>
    <w:rsid w:val="00387E57"/>
    <w:rsid w:val="003A0197"/>
    <w:rsid w:val="003A08F9"/>
    <w:rsid w:val="003A23E4"/>
    <w:rsid w:val="003A2D08"/>
    <w:rsid w:val="003A52A8"/>
    <w:rsid w:val="003A5B8A"/>
    <w:rsid w:val="003A5BE6"/>
    <w:rsid w:val="003B4FAA"/>
    <w:rsid w:val="003E05EF"/>
    <w:rsid w:val="003E3BB8"/>
    <w:rsid w:val="003E3EA2"/>
    <w:rsid w:val="003E3F69"/>
    <w:rsid w:val="003F3CD8"/>
    <w:rsid w:val="00400D66"/>
    <w:rsid w:val="00401B67"/>
    <w:rsid w:val="0043567D"/>
    <w:rsid w:val="00447C8C"/>
    <w:rsid w:val="00456E84"/>
    <w:rsid w:val="0046023B"/>
    <w:rsid w:val="00476BBB"/>
    <w:rsid w:val="00480B96"/>
    <w:rsid w:val="004926F3"/>
    <w:rsid w:val="0049470F"/>
    <w:rsid w:val="00494B6E"/>
    <w:rsid w:val="0049558D"/>
    <w:rsid w:val="00496028"/>
    <w:rsid w:val="004A55B0"/>
    <w:rsid w:val="004E43AF"/>
    <w:rsid w:val="004E489A"/>
    <w:rsid w:val="004E71AD"/>
    <w:rsid w:val="00520F1D"/>
    <w:rsid w:val="00525AEF"/>
    <w:rsid w:val="00526947"/>
    <w:rsid w:val="00530481"/>
    <w:rsid w:val="005460FD"/>
    <w:rsid w:val="0057157F"/>
    <w:rsid w:val="005777B4"/>
    <w:rsid w:val="005878B8"/>
    <w:rsid w:val="00594194"/>
    <w:rsid w:val="005A0723"/>
    <w:rsid w:val="005C593C"/>
    <w:rsid w:val="005D0DFB"/>
    <w:rsid w:val="005D25E4"/>
    <w:rsid w:val="005D5D49"/>
    <w:rsid w:val="005E0B74"/>
    <w:rsid w:val="005E629C"/>
    <w:rsid w:val="005F0D7E"/>
    <w:rsid w:val="005F2B0F"/>
    <w:rsid w:val="005F2F42"/>
    <w:rsid w:val="00604FCF"/>
    <w:rsid w:val="0062015A"/>
    <w:rsid w:val="006217F2"/>
    <w:rsid w:val="0063736E"/>
    <w:rsid w:val="006501D7"/>
    <w:rsid w:val="00664D45"/>
    <w:rsid w:val="00670628"/>
    <w:rsid w:val="0068544A"/>
    <w:rsid w:val="006922A2"/>
    <w:rsid w:val="006A5D05"/>
    <w:rsid w:val="006B68B4"/>
    <w:rsid w:val="006D05E6"/>
    <w:rsid w:val="006D4FB3"/>
    <w:rsid w:val="006D5084"/>
    <w:rsid w:val="006E1E95"/>
    <w:rsid w:val="006F0C56"/>
    <w:rsid w:val="006F46A2"/>
    <w:rsid w:val="00702D8E"/>
    <w:rsid w:val="007113A2"/>
    <w:rsid w:val="00711839"/>
    <w:rsid w:val="00735C6F"/>
    <w:rsid w:val="00741DDF"/>
    <w:rsid w:val="00754242"/>
    <w:rsid w:val="007568B3"/>
    <w:rsid w:val="00781C91"/>
    <w:rsid w:val="007914DB"/>
    <w:rsid w:val="007C5C11"/>
    <w:rsid w:val="007E38F4"/>
    <w:rsid w:val="007E7E7E"/>
    <w:rsid w:val="007F035F"/>
    <w:rsid w:val="007F6336"/>
    <w:rsid w:val="007F72A6"/>
    <w:rsid w:val="00810584"/>
    <w:rsid w:val="00817783"/>
    <w:rsid w:val="00830613"/>
    <w:rsid w:val="00857197"/>
    <w:rsid w:val="00881286"/>
    <w:rsid w:val="00886642"/>
    <w:rsid w:val="008C7A99"/>
    <w:rsid w:val="008D273E"/>
    <w:rsid w:val="008F6A44"/>
    <w:rsid w:val="0090514C"/>
    <w:rsid w:val="00911D63"/>
    <w:rsid w:val="0091633F"/>
    <w:rsid w:val="0093397E"/>
    <w:rsid w:val="00933DDE"/>
    <w:rsid w:val="00943632"/>
    <w:rsid w:val="009475C1"/>
    <w:rsid w:val="009522D9"/>
    <w:rsid w:val="009658A3"/>
    <w:rsid w:val="00970240"/>
    <w:rsid w:val="00973FF2"/>
    <w:rsid w:val="0098519A"/>
    <w:rsid w:val="00990076"/>
    <w:rsid w:val="0099785A"/>
    <w:rsid w:val="009A257F"/>
    <w:rsid w:val="009A79C4"/>
    <w:rsid w:val="009E5D4E"/>
    <w:rsid w:val="009E6C8E"/>
    <w:rsid w:val="009F1EA9"/>
    <w:rsid w:val="00A31583"/>
    <w:rsid w:val="00A36BBD"/>
    <w:rsid w:val="00A52691"/>
    <w:rsid w:val="00A52E16"/>
    <w:rsid w:val="00A75D11"/>
    <w:rsid w:val="00A87773"/>
    <w:rsid w:val="00AA3343"/>
    <w:rsid w:val="00AA3BF4"/>
    <w:rsid w:val="00AA5A63"/>
    <w:rsid w:val="00AB24CC"/>
    <w:rsid w:val="00AD14AE"/>
    <w:rsid w:val="00AF7691"/>
    <w:rsid w:val="00B05761"/>
    <w:rsid w:val="00BC5300"/>
    <w:rsid w:val="00BD0D14"/>
    <w:rsid w:val="00BD73A2"/>
    <w:rsid w:val="00BF4FEC"/>
    <w:rsid w:val="00BF5C1E"/>
    <w:rsid w:val="00C03985"/>
    <w:rsid w:val="00C04ADD"/>
    <w:rsid w:val="00C26654"/>
    <w:rsid w:val="00C31830"/>
    <w:rsid w:val="00C3636A"/>
    <w:rsid w:val="00C422F5"/>
    <w:rsid w:val="00C461F7"/>
    <w:rsid w:val="00C46687"/>
    <w:rsid w:val="00C50EF3"/>
    <w:rsid w:val="00C57BD5"/>
    <w:rsid w:val="00C61365"/>
    <w:rsid w:val="00C61390"/>
    <w:rsid w:val="00C613FB"/>
    <w:rsid w:val="00C779C0"/>
    <w:rsid w:val="00C86F21"/>
    <w:rsid w:val="00C90A22"/>
    <w:rsid w:val="00CA03F1"/>
    <w:rsid w:val="00CA38E0"/>
    <w:rsid w:val="00CA3C1F"/>
    <w:rsid w:val="00CB5329"/>
    <w:rsid w:val="00CC4498"/>
    <w:rsid w:val="00CC6B4B"/>
    <w:rsid w:val="00CD4C70"/>
    <w:rsid w:val="00CE4AC4"/>
    <w:rsid w:val="00CF4CB9"/>
    <w:rsid w:val="00D0484F"/>
    <w:rsid w:val="00D07151"/>
    <w:rsid w:val="00D11481"/>
    <w:rsid w:val="00D15029"/>
    <w:rsid w:val="00D16F12"/>
    <w:rsid w:val="00D17B62"/>
    <w:rsid w:val="00D3714F"/>
    <w:rsid w:val="00D57370"/>
    <w:rsid w:val="00D6765E"/>
    <w:rsid w:val="00D7491B"/>
    <w:rsid w:val="00D82298"/>
    <w:rsid w:val="00D9667B"/>
    <w:rsid w:val="00D96EAF"/>
    <w:rsid w:val="00D975FC"/>
    <w:rsid w:val="00DA23E5"/>
    <w:rsid w:val="00DC5F3C"/>
    <w:rsid w:val="00DD25B4"/>
    <w:rsid w:val="00DE3B5B"/>
    <w:rsid w:val="00DE6322"/>
    <w:rsid w:val="00DE657B"/>
    <w:rsid w:val="00DF54BA"/>
    <w:rsid w:val="00DF739F"/>
    <w:rsid w:val="00E14F74"/>
    <w:rsid w:val="00E34A4D"/>
    <w:rsid w:val="00E457B5"/>
    <w:rsid w:val="00E524F6"/>
    <w:rsid w:val="00E52E49"/>
    <w:rsid w:val="00E54B53"/>
    <w:rsid w:val="00E54F62"/>
    <w:rsid w:val="00E60074"/>
    <w:rsid w:val="00E62F39"/>
    <w:rsid w:val="00E67022"/>
    <w:rsid w:val="00E94116"/>
    <w:rsid w:val="00EA31C9"/>
    <w:rsid w:val="00EA36A8"/>
    <w:rsid w:val="00EB1FA0"/>
    <w:rsid w:val="00EB328C"/>
    <w:rsid w:val="00EC364A"/>
    <w:rsid w:val="00EC58CF"/>
    <w:rsid w:val="00EC6A39"/>
    <w:rsid w:val="00ED23C6"/>
    <w:rsid w:val="00EE47F6"/>
    <w:rsid w:val="00EF37E5"/>
    <w:rsid w:val="00F32980"/>
    <w:rsid w:val="00F473EE"/>
    <w:rsid w:val="00F65E74"/>
    <w:rsid w:val="00F72140"/>
    <w:rsid w:val="00F7215A"/>
    <w:rsid w:val="00F77B61"/>
    <w:rsid w:val="00F82E7D"/>
    <w:rsid w:val="00F91CB4"/>
    <w:rsid w:val="00FB04ED"/>
    <w:rsid w:val="00FB2859"/>
    <w:rsid w:val="00FB5D1D"/>
    <w:rsid w:val="00FC177E"/>
    <w:rsid w:val="00FC4545"/>
    <w:rsid w:val="00FD38D5"/>
    <w:rsid w:val="00FE56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BA8E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uiPriority="35" w:qFormat="1"/>
    <w:lsdException w:name="Title" w:uiPriority="10" w:qFormat="1"/>
    <w:lsdException w:name="Subtitle" w:uiPriority="11"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E6322"/>
    <w:pPr>
      <w:widowControl w:val="0"/>
      <w:adjustRightInd w:val="0"/>
      <w:textAlignment w:val="baseline"/>
    </w:pPr>
    <w:rPr>
      <w:sz w:val="24"/>
      <w:szCs w:val="24"/>
    </w:rPr>
  </w:style>
  <w:style w:type="paragraph" w:styleId="Heading1">
    <w:name w:val="heading 1"/>
    <w:basedOn w:val="Normal"/>
    <w:next w:val="Normal"/>
    <w:qFormat/>
    <w:rsid w:val="00DE6322"/>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DE6322"/>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DE6322"/>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DE6322"/>
    <w:pPr>
      <w:keepNext/>
      <w:numPr>
        <w:ilvl w:val="3"/>
        <w:numId w:val="4"/>
      </w:numPr>
      <w:spacing w:before="240" w:after="60"/>
      <w:outlineLvl w:val="3"/>
    </w:pPr>
    <w:rPr>
      <w:b/>
      <w:bCs/>
      <w:sz w:val="28"/>
      <w:szCs w:val="28"/>
    </w:rPr>
  </w:style>
  <w:style w:type="paragraph" w:styleId="Heading5">
    <w:name w:val="heading 5"/>
    <w:basedOn w:val="Normal"/>
    <w:next w:val="Normal"/>
    <w:qFormat/>
    <w:rsid w:val="00DE6322"/>
    <w:pPr>
      <w:numPr>
        <w:ilvl w:val="4"/>
        <w:numId w:val="4"/>
      </w:numPr>
      <w:spacing w:before="240" w:after="60"/>
      <w:outlineLvl w:val="4"/>
    </w:pPr>
    <w:rPr>
      <w:b/>
      <w:bCs/>
      <w:i/>
      <w:iCs/>
      <w:sz w:val="26"/>
      <w:szCs w:val="26"/>
    </w:rPr>
  </w:style>
  <w:style w:type="paragraph" w:styleId="Heading6">
    <w:name w:val="heading 6"/>
    <w:basedOn w:val="Normal"/>
    <w:next w:val="Normal"/>
    <w:qFormat/>
    <w:rsid w:val="00DE6322"/>
    <w:pPr>
      <w:numPr>
        <w:ilvl w:val="5"/>
        <w:numId w:val="4"/>
      </w:numPr>
      <w:spacing w:before="240" w:after="60"/>
      <w:outlineLvl w:val="5"/>
    </w:pPr>
    <w:rPr>
      <w:b/>
      <w:bCs/>
      <w:sz w:val="22"/>
      <w:szCs w:val="22"/>
    </w:rPr>
  </w:style>
  <w:style w:type="paragraph" w:styleId="Heading7">
    <w:name w:val="heading 7"/>
    <w:basedOn w:val="Normal"/>
    <w:next w:val="Normal"/>
    <w:qFormat/>
    <w:rsid w:val="00DE6322"/>
    <w:pPr>
      <w:numPr>
        <w:ilvl w:val="6"/>
        <w:numId w:val="4"/>
      </w:numPr>
      <w:spacing w:before="240" w:after="60"/>
      <w:outlineLvl w:val="6"/>
    </w:pPr>
  </w:style>
  <w:style w:type="paragraph" w:styleId="Heading8">
    <w:name w:val="heading 8"/>
    <w:basedOn w:val="Normal"/>
    <w:next w:val="Normal"/>
    <w:qFormat/>
    <w:rsid w:val="00DE6322"/>
    <w:pPr>
      <w:numPr>
        <w:ilvl w:val="7"/>
        <w:numId w:val="4"/>
      </w:numPr>
      <w:spacing w:before="240" w:after="60"/>
      <w:outlineLvl w:val="7"/>
    </w:pPr>
    <w:rPr>
      <w:i/>
      <w:iCs/>
    </w:rPr>
  </w:style>
  <w:style w:type="paragraph" w:styleId="Heading9">
    <w:name w:val="heading 9"/>
    <w:basedOn w:val="Normal"/>
    <w:next w:val="Normal"/>
    <w:qFormat/>
    <w:rsid w:val="00DE6322"/>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DE6322"/>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DE6322"/>
    <w:rPr>
      <w:rFonts w:ascii="Arial Narrow" w:hAnsi="Arial Narrow"/>
      <w:sz w:val="20"/>
    </w:rPr>
  </w:style>
  <w:style w:type="paragraph" w:customStyle="1" w:styleId="xtLabel">
    <w:name w:val="xtLabel"/>
    <w:basedOn w:val="Normal"/>
    <w:rsid w:val="00DE6322"/>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DE6322"/>
    <w:rPr>
      <w:color w:val="800080"/>
      <w:u w:val="single"/>
    </w:rPr>
  </w:style>
  <w:style w:type="character" w:styleId="Hyperlink">
    <w:name w:val="Hyperlink"/>
    <w:basedOn w:val="DefaultParagraphFont"/>
    <w:rsid w:val="00DE6322"/>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DE6322"/>
  </w:style>
  <w:style w:type="paragraph" w:styleId="TOC2">
    <w:name w:val="toc 2"/>
    <w:basedOn w:val="Normal"/>
    <w:next w:val="Normal"/>
    <w:autoRedefine/>
    <w:semiHidden/>
    <w:rsid w:val="00DE6322"/>
    <w:pPr>
      <w:ind w:left="240"/>
    </w:pPr>
  </w:style>
  <w:style w:type="paragraph" w:styleId="TOC3">
    <w:name w:val="toc 3"/>
    <w:basedOn w:val="Normal"/>
    <w:next w:val="Normal"/>
    <w:autoRedefine/>
    <w:semiHidden/>
    <w:rsid w:val="00DE6322"/>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DE6322"/>
    <w:pPr>
      <w:keepLines/>
    </w:pPr>
    <w:rPr>
      <w:color w:val="000000"/>
    </w:rPr>
  </w:style>
  <w:style w:type="paragraph" w:customStyle="1" w:styleId="dldl1">
    <w:name w:val="dldl1"/>
    <w:basedOn w:val="BodyText"/>
    <w:rsid w:val="00DE6322"/>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DE6322"/>
    <w:pPr>
      <w:numPr>
        <w:ilvl w:val="1"/>
      </w:numPr>
      <w:tabs>
        <w:tab w:val="clear" w:pos="1440"/>
      </w:tabs>
      <w:outlineLvl w:val="1"/>
    </w:pPr>
  </w:style>
  <w:style w:type="paragraph" w:customStyle="1" w:styleId="dldl3">
    <w:name w:val="dldl3"/>
    <w:basedOn w:val="dldl1"/>
    <w:rsid w:val="00DE6322"/>
    <w:pPr>
      <w:numPr>
        <w:ilvl w:val="2"/>
      </w:numPr>
      <w:tabs>
        <w:tab w:val="clear" w:pos="2160"/>
      </w:tabs>
      <w:outlineLvl w:val="2"/>
    </w:pPr>
  </w:style>
  <w:style w:type="paragraph" w:customStyle="1" w:styleId="dldl4">
    <w:name w:val="dldl4"/>
    <w:basedOn w:val="dldl1"/>
    <w:rsid w:val="00DE6322"/>
    <w:pPr>
      <w:numPr>
        <w:ilvl w:val="3"/>
      </w:numPr>
      <w:tabs>
        <w:tab w:val="clear" w:pos="1440"/>
        <w:tab w:val="clear" w:pos="2880"/>
      </w:tabs>
      <w:outlineLvl w:val="3"/>
    </w:pPr>
  </w:style>
  <w:style w:type="paragraph" w:customStyle="1" w:styleId="dldl5">
    <w:name w:val="dldl5"/>
    <w:basedOn w:val="dldl1"/>
    <w:rsid w:val="00DE6322"/>
    <w:pPr>
      <w:numPr>
        <w:ilvl w:val="4"/>
      </w:numPr>
      <w:tabs>
        <w:tab w:val="clear" w:pos="1440"/>
      </w:tabs>
      <w:outlineLvl w:val="4"/>
    </w:pPr>
  </w:style>
  <w:style w:type="paragraph" w:customStyle="1" w:styleId="dldl6">
    <w:name w:val="dldl6"/>
    <w:basedOn w:val="dldl1"/>
    <w:rsid w:val="00DE6322"/>
    <w:pPr>
      <w:numPr>
        <w:ilvl w:val="5"/>
      </w:numPr>
      <w:tabs>
        <w:tab w:val="clear" w:pos="2160"/>
      </w:tabs>
      <w:outlineLvl w:val="5"/>
    </w:pPr>
  </w:style>
  <w:style w:type="paragraph" w:customStyle="1" w:styleId="dldl7">
    <w:name w:val="dldl7"/>
    <w:basedOn w:val="dldl1"/>
    <w:rsid w:val="00DE6322"/>
    <w:pPr>
      <w:numPr>
        <w:ilvl w:val="6"/>
      </w:numPr>
      <w:outlineLvl w:val="6"/>
    </w:pPr>
  </w:style>
  <w:style w:type="paragraph" w:customStyle="1" w:styleId="dldl8">
    <w:name w:val="dldl8"/>
    <w:basedOn w:val="dldl1"/>
    <w:rsid w:val="00DE6322"/>
    <w:pPr>
      <w:numPr>
        <w:ilvl w:val="7"/>
      </w:numPr>
      <w:tabs>
        <w:tab w:val="clear" w:pos="2880"/>
      </w:tabs>
      <w:outlineLvl w:val="7"/>
    </w:pPr>
  </w:style>
  <w:style w:type="paragraph" w:customStyle="1" w:styleId="dldl9">
    <w:name w:val="dldl9"/>
    <w:basedOn w:val="dldl1"/>
    <w:rsid w:val="00DE6322"/>
    <w:pPr>
      <w:numPr>
        <w:ilvl w:val="8"/>
      </w:numPr>
      <w:outlineLvl w:val="8"/>
    </w:pPr>
  </w:style>
  <w:style w:type="paragraph" w:styleId="Caption">
    <w:name w:val="caption"/>
    <w:basedOn w:val="Normal"/>
    <w:next w:val="Normal"/>
    <w:uiPriority w:val="35"/>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DE6322"/>
    <w:pPr>
      <w:keepNext/>
      <w:keepLines/>
      <w:spacing w:before="60" w:after="60"/>
    </w:pPr>
    <w:rPr>
      <w:b/>
      <w:sz w:val="22"/>
      <w:szCs w:val="22"/>
    </w:rPr>
  </w:style>
  <w:style w:type="table" w:customStyle="1" w:styleId="TablePlain">
    <w:name w:val="Table Plain"/>
    <w:basedOn w:val="TableNormal"/>
    <w:rsid w:val="00DE6322"/>
    <w:tblPr>
      <w:tblInd w:w="0" w:type="dxa"/>
      <w:tblCellMar>
        <w:top w:w="0" w:type="dxa"/>
        <w:left w:w="108" w:type="dxa"/>
        <w:bottom w:w="0" w:type="dxa"/>
        <w:right w:w="108" w:type="dxa"/>
      </w:tblCellMar>
    </w:tblPr>
  </w:style>
  <w:style w:type="paragraph" w:customStyle="1" w:styleId="lvlSteps">
    <w:name w:val="lvlSteps"/>
    <w:basedOn w:val="Normal"/>
    <w:rsid w:val="00DE6322"/>
    <w:pPr>
      <w:spacing w:before="40" w:after="40"/>
    </w:pPr>
    <w:rPr>
      <w:sz w:val="22"/>
      <w:szCs w:val="22"/>
    </w:rPr>
  </w:style>
  <w:style w:type="paragraph" w:customStyle="1" w:styleId="nBodyText">
    <w:name w:val="nBody Text"/>
    <w:basedOn w:val="Normal"/>
    <w:rsid w:val="00DE6322"/>
    <w:pPr>
      <w:numPr>
        <w:numId w:val="3"/>
      </w:numPr>
      <w:ind w:left="0" w:firstLine="0"/>
    </w:pPr>
    <w:rPr>
      <w:sz w:val="22"/>
      <w:szCs w:val="22"/>
    </w:rPr>
  </w:style>
  <w:style w:type="paragraph" w:customStyle="1" w:styleId="OITitle">
    <w:name w:val="OI_Title"/>
    <w:basedOn w:val="Normal"/>
    <w:rsid w:val="00DE6322"/>
    <w:pPr>
      <w:jc w:val="center"/>
    </w:pPr>
    <w:rPr>
      <w:b/>
    </w:rPr>
  </w:style>
  <w:style w:type="numbering" w:styleId="111111">
    <w:name w:val="Outline List 2"/>
    <w:basedOn w:val="NoList"/>
    <w:rsid w:val="00DE6322"/>
    <w:pPr>
      <w:numPr>
        <w:numId w:val="2"/>
      </w:numPr>
    </w:pPr>
  </w:style>
  <w:style w:type="paragraph" w:customStyle="1" w:styleId="OINumber">
    <w:name w:val="OI_Number"/>
    <w:basedOn w:val="Normal"/>
    <w:rsid w:val="00DE6322"/>
    <w:pPr>
      <w:spacing w:before="80"/>
    </w:pPr>
    <w:rPr>
      <w:b/>
      <w:sz w:val="16"/>
    </w:rPr>
  </w:style>
  <w:style w:type="paragraph" w:styleId="BodyText">
    <w:name w:val="Body Text"/>
    <w:basedOn w:val="Normal"/>
    <w:rsid w:val="00DE6322"/>
    <w:rPr>
      <w:szCs w:val="22"/>
    </w:rPr>
  </w:style>
  <w:style w:type="paragraph" w:styleId="BodyText2">
    <w:name w:val="Body Text 2"/>
    <w:basedOn w:val="Normal"/>
    <w:rsid w:val="00DE6322"/>
    <w:pPr>
      <w:spacing w:after="120" w:line="480" w:lineRule="auto"/>
    </w:pPr>
  </w:style>
  <w:style w:type="paragraph" w:customStyle="1" w:styleId="EffectiveDate0">
    <w:name w:val="Effective_Date"/>
    <w:basedOn w:val="Normal"/>
    <w:rsid w:val="00DE6322"/>
    <w:pPr>
      <w:spacing w:before="80"/>
    </w:pPr>
    <w:rPr>
      <w:sz w:val="16"/>
    </w:rPr>
  </w:style>
  <w:style w:type="paragraph" w:customStyle="1" w:styleId="stepsbulleted">
    <w:name w:val="steps_bulleted"/>
    <w:basedOn w:val="Normal"/>
    <w:rsid w:val="00DE6322"/>
    <w:pPr>
      <w:keepLines/>
      <w:numPr>
        <w:numId w:val="6"/>
      </w:numPr>
      <w:spacing w:before="40" w:after="40"/>
    </w:pPr>
    <w:rPr>
      <w:color w:val="000000"/>
    </w:rPr>
  </w:style>
  <w:style w:type="paragraph" w:customStyle="1" w:styleId="stepsnumbered">
    <w:name w:val="steps_numbered"/>
    <w:basedOn w:val="BodyText"/>
    <w:rsid w:val="00DE6322"/>
    <w:pPr>
      <w:numPr>
        <w:numId w:val="8"/>
      </w:numPr>
    </w:pPr>
  </w:style>
  <w:style w:type="paragraph" w:customStyle="1" w:styleId="ColumnHeader">
    <w:name w:val="ColumnHeader"/>
    <w:basedOn w:val="BodyText"/>
    <w:rsid w:val="00DE6322"/>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DE6322"/>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DE6322"/>
    <w:pPr>
      <w:widowControl/>
      <w:adjustRightInd/>
      <w:textAlignment w:val="auto"/>
    </w:pPr>
    <w:rPr>
      <w:rFonts w:ascii="Arial" w:hAnsi="Arial" w:cs="Arial"/>
      <w:bCs/>
      <w:sz w:val="22"/>
      <w:szCs w:val="22"/>
    </w:rPr>
  </w:style>
  <w:style w:type="paragraph" w:customStyle="1" w:styleId="RelatedFacts">
    <w:name w:val="RelatedFacts"/>
    <w:basedOn w:val="Normal"/>
    <w:next w:val="BodyText"/>
    <w:rsid w:val="00106E6C"/>
    <w:pPr>
      <w:keepNext/>
      <w:tabs>
        <w:tab w:val="num" w:pos="720"/>
        <w:tab w:val="left" w:pos="1440"/>
        <w:tab w:val="left" w:pos="2160"/>
        <w:tab w:val="left" w:pos="2880"/>
        <w:tab w:val="left" w:pos="3600"/>
        <w:tab w:val="left" w:pos="4320"/>
        <w:tab w:val="left" w:pos="5040"/>
        <w:tab w:val="left" w:pos="6120"/>
        <w:tab w:val="left" w:pos="7200"/>
      </w:tabs>
      <w:adjustRightInd/>
      <w:spacing w:before="60" w:line="216" w:lineRule="auto"/>
      <w:ind w:left="720" w:hanging="720"/>
      <w:textAlignment w:val="auto"/>
    </w:pPr>
    <w:rPr>
      <w:rFonts w:ascii="Arial" w:hAnsi="Arial"/>
      <w:b/>
    </w:rPr>
  </w:style>
  <w:style w:type="paragraph" w:customStyle="1" w:styleId="logoline1">
    <w:name w:val="logoline1"/>
    <w:basedOn w:val="Normal"/>
    <w:next w:val="Normal"/>
    <w:semiHidden/>
    <w:rsid w:val="00FD38D5"/>
    <w:pPr>
      <w:tabs>
        <w:tab w:val="right" w:pos="9907"/>
      </w:tabs>
      <w:adjustRightInd/>
      <w:jc w:val="center"/>
      <w:textAlignment w:val="auto"/>
    </w:pPr>
    <w:rPr>
      <w:rFonts w:ascii="Arial" w:hAnsi="Arial"/>
      <w:b/>
    </w:rPr>
  </w:style>
  <w:style w:type="character" w:customStyle="1" w:styleId="FooterChar">
    <w:name w:val="Footer Char"/>
    <w:basedOn w:val="DefaultParagraphFont"/>
    <w:link w:val="Footer"/>
    <w:rsid w:val="00480B96"/>
    <w:rPr>
      <w:sz w:val="24"/>
      <w:szCs w:val="24"/>
    </w:rPr>
  </w:style>
  <w:style w:type="paragraph" w:styleId="ListParagraph">
    <w:name w:val="List Paragraph"/>
    <w:basedOn w:val="Normal"/>
    <w:uiPriority w:val="34"/>
    <w:qFormat/>
    <w:rsid w:val="004E71AD"/>
    <w:pPr>
      <w:widowControl/>
      <w:adjustRightInd/>
      <w:spacing w:after="200" w:line="276" w:lineRule="auto"/>
      <w:ind w:left="720"/>
      <w:contextualSpacing/>
      <w:textAlignment w:val="auto"/>
    </w:pPr>
    <w:rPr>
      <w:rFonts w:ascii="Calibri" w:eastAsia="Calibri" w:hAnsi="Calibri"/>
      <w:sz w:val="22"/>
      <w:szCs w:val="22"/>
    </w:rPr>
  </w:style>
  <w:style w:type="character" w:styleId="IntenseEmphasis">
    <w:name w:val="Intense Emphasis"/>
    <w:basedOn w:val="DefaultParagraphFont"/>
    <w:uiPriority w:val="21"/>
    <w:qFormat/>
    <w:rsid w:val="0037736C"/>
    <w:rPr>
      <w:b/>
      <w:bCs/>
      <w:i/>
      <w:iCs/>
      <w:color w:val="4F81BD"/>
    </w:rPr>
  </w:style>
  <w:style w:type="paragraph" w:styleId="Title">
    <w:name w:val="Title"/>
    <w:basedOn w:val="Normal"/>
    <w:next w:val="Normal"/>
    <w:link w:val="TitleChar"/>
    <w:uiPriority w:val="10"/>
    <w:qFormat/>
    <w:rsid w:val="0037736C"/>
    <w:pPr>
      <w:widowControl/>
      <w:pBdr>
        <w:bottom w:val="single" w:sz="8" w:space="4" w:color="4F81BD"/>
      </w:pBdr>
      <w:adjustRightInd/>
      <w:spacing w:after="300"/>
      <w:contextualSpacing/>
      <w:textAlignment w:val="auto"/>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37736C"/>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37736C"/>
    <w:pPr>
      <w:widowControl/>
      <w:numPr>
        <w:ilvl w:val="1"/>
      </w:numPr>
      <w:adjustRightInd/>
      <w:spacing w:after="200" w:line="276" w:lineRule="auto"/>
      <w:textAlignment w:val="auto"/>
    </w:pPr>
    <w:rPr>
      <w:rFonts w:ascii="Cambria" w:hAnsi="Cambria"/>
      <w:i/>
      <w:iCs/>
      <w:color w:val="4F81BD"/>
      <w:spacing w:val="15"/>
    </w:rPr>
  </w:style>
  <w:style w:type="character" w:customStyle="1" w:styleId="SubtitleChar">
    <w:name w:val="Subtitle Char"/>
    <w:basedOn w:val="DefaultParagraphFont"/>
    <w:link w:val="Subtitle"/>
    <w:uiPriority w:val="11"/>
    <w:rsid w:val="0037736C"/>
    <w:rPr>
      <w:rFonts w:ascii="Cambria" w:eastAsia="Times New Roman" w:hAnsi="Cambria" w:cs="Times New Roman"/>
      <w:i/>
      <w:iCs/>
      <w:color w:val="4F81BD"/>
      <w:spacing w:val="15"/>
      <w:sz w:val="24"/>
      <w:szCs w:val="24"/>
    </w:rPr>
  </w:style>
  <w:style w:type="paragraph" w:styleId="Quote">
    <w:name w:val="Quote"/>
    <w:basedOn w:val="Normal"/>
    <w:next w:val="Normal"/>
    <w:link w:val="QuoteChar"/>
    <w:uiPriority w:val="29"/>
    <w:qFormat/>
    <w:rsid w:val="0037736C"/>
    <w:pPr>
      <w:widowControl/>
      <w:adjustRightInd/>
      <w:spacing w:after="200" w:line="276" w:lineRule="auto"/>
      <w:textAlignment w:val="auto"/>
    </w:pPr>
    <w:rPr>
      <w:rFonts w:ascii="Calibri" w:eastAsia="Calibri" w:hAnsi="Calibri"/>
      <w:i/>
      <w:iCs/>
      <w:color w:val="000000"/>
      <w:sz w:val="22"/>
      <w:szCs w:val="22"/>
    </w:rPr>
  </w:style>
  <w:style w:type="character" w:customStyle="1" w:styleId="QuoteChar">
    <w:name w:val="Quote Char"/>
    <w:basedOn w:val="DefaultParagraphFont"/>
    <w:link w:val="Quote"/>
    <w:uiPriority w:val="29"/>
    <w:rsid w:val="0037736C"/>
    <w:rPr>
      <w:rFonts w:ascii="Calibri" w:eastAsia="Calibri" w:hAnsi="Calibri" w:cs="Times New Roman"/>
      <w:i/>
      <w:iCs/>
      <w:color w:val="000000"/>
      <w:sz w:val="22"/>
      <w:szCs w:val="22"/>
    </w:rPr>
  </w:style>
  <w:style w:type="character" w:styleId="CommentReference">
    <w:name w:val="annotation reference"/>
    <w:basedOn w:val="DefaultParagraphFont"/>
    <w:rsid w:val="0049558D"/>
    <w:rPr>
      <w:sz w:val="16"/>
      <w:szCs w:val="16"/>
    </w:rPr>
  </w:style>
  <w:style w:type="paragraph" w:styleId="CommentText">
    <w:name w:val="annotation text"/>
    <w:basedOn w:val="Normal"/>
    <w:link w:val="CommentTextChar"/>
    <w:rsid w:val="0049558D"/>
    <w:rPr>
      <w:sz w:val="20"/>
      <w:szCs w:val="20"/>
    </w:rPr>
  </w:style>
  <w:style w:type="character" w:customStyle="1" w:styleId="CommentTextChar">
    <w:name w:val="Comment Text Char"/>
    <w:basedOn w:val="DefaultParagraphFont"/>
    <w:link w:val="CommentText"/>
    <w:rsid w:val="0049558D"/>
  </w:style>
  <w:style w:type="paragraph" w:styleId="CommentSubject">
    <w:name w:val="annotation subject"/>
    <w:basedOn w:val="CommentText"/>
    <w:next w:val="CommentText"/>
    <w:link w:val="CommentSubjectChar"/>
    <w:rsid w:val="0049558D"/>
    <w:rPr>
      <w:b/>
      <w:bCs/>
    </w:rPr>
  </w:style>
  <w:style w:type="character" w:customStyle="1" w:styleId="CommentSubjectChar">
    <w:name w:val="Comment Subject Char"/>
    <w:basedOn w:val="CommentTextChar"/>
    <w:link w:val="CommentSubject"/>
    <w:rsid w:val="0049558D"/>
    <w:rPr>
      <w:b/>
      <w:bCs/>
    </w:rPr>
  </w:style>
  <w:style w:type="paragraph" w:styleId="BalloonText">
    <w:name w:val="Balloon Text"/>
    <w:basedOn w:val="Normal"/>
    <w:link w:val="BalloonTextChar"/>
    <w:rsid w:val="0049558D"/>
    <w:rPr>
      <w:rFonts w:ascii="Tahoma" w:hAnsi="Tahoma" w:cs="Tahoma"/>
      <w:sz w:val="16"/>
      <w:szCs w:val="16"/>
    </w:rPr>
  </w:style>
  <w:style w:type="character" w:customStyle="1" w:styleId="BalloonTextChar">
    <w:name w:val="Balloon Text Char"/>
    <w:basedOn w:val="DefaultParagraphFont"/>
    <w:link w:val="BalloonText"/>
    <w:rsid w:val="0049558D"/>
    <w:rPr>
      <w:rFonts w:ascii="Tahoma" w:hAnsi="Tahoma" w:cs="Tahoma"/>
      <w:sz w:val="16"/>
      <w:szCs w:val="16"/>
    </w:rPr>
  </w:style>
  <w:style w:type="character" w:styleId="PlaceholderText">
    <w:name w:val="Placeholder Text"/>
    <w:basedOn w:val="DefaultParagraphFont"/>
    <w:uiPriority w:val="99"/>
    <w:semiHidden/>
    <w:rsid w:val="000221D8"/>
    <w:rPr>
      <w:color w:val="808080"/>
    </w:rPr>
  </w:style>
  <w:style w:type="paragraph" w:styleId="Revision">
    <w:name w:val="Revision"/>
    <w:hidden/>
    <w:uiPriority w:val="99"/>
    <w:semiHidden/>
    <w:rsid w:val="000B1202"/>
    <w:rPr>
      <w:sz w:val="24"/>
      <w:szCs w:val="24"/>
    </w:rPr>
  </w:style>
  <w:style w:type="paragraph" w:styleId="NormalWeb">
    <w:name w:val="Normal (Web)"/>
    <w:basedOn w:val="Normal"/>
    <w:uiPriority w:val="99"/>
    <w:unhideWhenUsed/>
    <w:rsid w:val="00C46687"/>
    <w:pPr>
      <w:widowControl/>
      <w:adjustRightInd/>
      <w:spacing w:before="100" w:beforeAutospacing="1" w:after="100" w:afterAutospacing="1"/>
      <w:textAlignment w:val="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uiPriority="35" w:qFormat="1"/>
    <w:lsdException w:name="Title" w:uiPriority="10" w:qFormat="1"/>
    <w:lsdException w:name="Subtitle" w:uiPriority="11"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E6322"/>
    <w:pPr>
      <w:widowControl w:val="0"/>
      <w:adjustRightInd w:val="0"/>
      <w:textAlignment w:val="baseline"/>
    </w:pPr>
    <w:rPr>
      <w:sz w:val="24"/>
      <w:szCs w:val="24"/>
    </w:rPr>
  </w:style>
  <w:style w:type="paragraph" w:styleId="Heading1">
    <w:name w:val="heading 1"/>
    <w:basedOn w:val="Normal"/>
    <w:next w:val="Normal"/>
    <w:qFormat/>
    <w:rsid w:val="00DE6322"/>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DE6322"/>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DE6322"/>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DE6322"/>
    <w:pPr>
      <w:keepNext/>
      <w:numPr>
        <w:ilvl w:val="3"/>
        <w:numId w:val="4"/>
      </w:numPr>
      <w:spacing w:before="240" w:after="60"/>
      <w:outlineLvl w:val="3"/>
    </w:pPr>
    <w:rPr>
      <w:b/>
      <w:bCs/>
      <w:sz w:val="28"/>
      <w:szCs w:val="28"/>
    </w:rPr>
  </w:style>
  <w:style w:type="paragraph" w:styleId="Heading5">
    <w:name w:val="heading 5"/>
    <w:basedOn w:val="Normal"/>
    <w:next w:val="Normal"/>
    <w:qFormat/>
    <w:rsid w:val="00DE6322"/>
    <w:pPr>
      <w:numPr>
        <w:ilvl w:val="4"/>
        <w:numId w:val="4"/>
      </w:numPr>
      <w:spacing w:before="240" w:after="60"/>
      <w:outlineLvl w:val="4"/>
    </w:pPr>
    <w:rPr>
      <w:b/>
      <w:bCs/>
      <w:i/>
      <w:iCs/>
      <w:sz w:val="26"/>
      <w:szCs w:val="26"/>
    </w:rPr>
  </w:style>
  <w:style w:type="paragraph" w:styleId="Heading6">
    <w:name w:val="heading 6"/>
    <w:basedOn w:val="Normal"/>
    <w:next w:val="Normal"/>
    <w:qFormat/>
    <w:rsid w:val="00DE6322"/>
    <w:pPr>
      <w:numPr>
        <w:ilvl w:val="5"/>
        <w:numId w:val="4"/>
      </w:numPr>
      <w:spacing w:before="240" w:after="60"/>
      <w:outlineLvl w:val="5"/>
    </w:pPr>
    <w:rPr>
      <w:b/>
      <w:bCs/>
      <w:sz w:val="22"/>
      <w:szCs w:val="22"/>
    </w:rPr>
  </w:style>
  <w:style w:type="paragraph" w:styleId="Heading7">
    <w:name w:val="heading 7"/>
    <w:basedOn w:val="Normal"/>
    <w:next w:val="Normal"/>
    <w:qFormat/>
    <w:rsid w:val="00DE6322"/>
    <w:pPr>
      <w:numPr>
        <w:ilvl w:val="6"/>
        <w:numId w:val="4"/>
      </w:numPr>
      <w:spacing w:before="240" w:after="60"/>
      <w:outlineLvl w:val="6"/>
    </w:pPr>
  </w:style>
  <w:style w:type="paragraph" w:styleId="Heading8">
    <w:name w:val="heading 8"/>
    <w:basedOn w:val="Normal"/>
    <w:next w:val="Normal"/>
    <w:qFormat/>
    <w:rsid w:val="00DE6322"/>
    <w:pPr>
      <w:numPr>
        <w:ilvl w:val="7"/>
        <w:numId w:val="4"/>
      </w:numPr>
      <w:spacing w:before="240" w:after="60"/>
      <w:outlineLvl w:val="7"/>
    </w:pPr>
    <w:rPr>
      <w:i/>
      <w:iCs/>
    </w:rPr>
  </w:style>
  <w:style w:type="paragraph" w:styleId="Heading9">
    <w:name w:val="heading 9"/>
    <w:basedOn w:val="Normal"/>
    <w:next w:val="Normal"/>
    <w:qFormat/>
    <w:rsid w:val="00DE6322"/>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DE6322"/>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DE6322"/>
    <w:rPr>
      <w:rFonts w:ascii="Arial Narrow" w:hAnsi="Arial Narrow"/>
      <w:sz w:val="20"/>
    </w:rPr>
  </w:style>
  <w:style w:type="paragraph" w:customStyle="1" w:styleId="xtLabel">
    <w:name w:val="xtLabel"/>
    <w:basedOn w:val="Normal"/>
    <w:rsid w:val="00DE6322"/>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DE6322"/>
    <w:rPr>
      <w:color w:val="800080"/>
      <w:u w:val="single"/>
    </w:rPr>
  </w:style>
  <w:style w:type="character" w:styleId="Hyperlink">
    <w:name w:val="Hyperlink"/>
    <w:basedOn w:val="DefaultParagraphFont"/>
    <w:rsid w:val="00DE6322"/>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DE6322"/>
  </w:style>
  <w:style w:type="paragraph" w:styleId="TOC2">
    <w:name w:val="toc 2"/>
    <w:basedOn w:val="Normal"/>
    <w:next w:val="Normal"/>
    <w:autoRedefine/>
    <w:semiHidden/>
    <w:rsid w:val="00DE6322"/>
    <w:pPr>
      <w:ind w:left="240"/>
    </w:pPr>
  </w:style>
  <w:style w:type="paragraph" w:styleId="TOC3">
    <w:name w:val="toc 3"/>
    <w:basedOn w:val="Normal"/>
    <w:next w:val="Normal"/>
    <w:autoRedefine/>
    <w:semiHidden/>
    <w:rsid w:val="00DE6322"/>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DE6322"/>
    <w:pPr>
      <w:keepLines/>
    </w:pPr>
    <w:rPr>
      <w:color w:val="000000"/>
    </w:rPr>
  </w:style>
  <w:style w:type="paragraph" w:customStyle="1" w:styleId="dldl1">
    <w:name w:val="dldl1"/>
    <w:basedOn w:val="BodyText"/>
    <w:rsid w:val="00DE6322"/>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DE6322"/>
    <w:pPr>
      <w:numPr>
        <w:ilvl w:val="1"/>
      </w:numPr>
      <w:tabs>
        <w:tab w:val="clear" w:pos="1440"/>
      </w:tabs>
      <w:outlineLvl w:val="1"/>
    </w:pPr>
  </w:style>
  <w:style w:type="paragraph" w:customStyle="1" w:styleId="dldl3">
    <w:name w:val="dldl3"/>
    <w:basedOn w:val="dldl1"/>
    <w:rsid w:val="00DE6322"/>
    <w:pPr>
      <w:numPr>
        <w:ilvl w:val="2"/>
      </w:numPr>
      <w:tabs>
        <w:tab w:val="clear" w:pos="2160"/>
      </w:tabs>
      <w:outlineLvl w:val="2"/>
    </w:pPr>
  </w:style>
  <w:style w:type="paragraph" w:customStyle="1" w:styleId="dldl4">
    <w:name w:val="dldl4"/>
    <w:basedOn w:val="dldl1"/>
    <w:rsid w:val="00DE6322"/>
    <w:pPr>
      <w:numPr>
        <w:ilvl w:val="3"/>
      </w:numPr>
      <w:tabs>
        <w:tab w:val="clear" w:pos="1440"/>
        <w:tab w:val="clear" w:pos="2880"/>
      </w:tabs>
      <w:outlineLvl w:val="3"/>
    </w:pPr>
  </w:style>
  <w:style w:type="paragraph" w:customStyle="1" w:styleId="dldl5">
    <w:name w:val="dldl5"/>
    <w:basedOn w:val="dldl1"/>
    <w:rsid w:val="00DE6322"/>
    <w:pPr>
      <w:numPr>
        <w:ilvl w:val="4"/>
      </w:numPr>
      <w:tabs>
        <w:tab w:val="clear" w:pos="1440"/>
      </w:tabs>
      <w:outlineLvl w:val="4"/>
    </w:pPr>
  </w:style>
  <w:style w:type="paragraph" w:customStyle="1" w:styleId="dldl6">
    <w:name w:val="dldl6"/>
    <w:basedOn w:val="dldl1"/>
    <w:rsid w:val="00DE6322"/>
    <w:pPr>
      <w:numPr>
        <w:ilvl w:val="5"/>
      </w:numPr>
      <w:tabs>
        <w:tab w:val="clear" w:pos="2160"/>
      </w:tabs>
      <w:outlineLvl w:val="5"/>
    </w:pPr>
  </w:style>
  <w:style w:type="paragraph" w:customStyle="1" w:styleId="dldl7">
    <w:name w:val="dldl7"/>
    <w:basedOn w:val="dldl1"/>
    <w:rsid w:val="00DE6322"/>
    <w:pPr>
      <w:numPr>
        <w:ilvl w:val="6"/>
      </w:numPr>
      <w:outlineLvl w:val="6"/>
    </w:pPr>
  </w:style>
  <w:style w:type="paragraph" w:customStyle="1" w:styleId="dldl8">
    <w:name w:val="dldl8"/>
    <w:basedOn w:val="dldl1"/>
    <w:rsid w:val="00DE6322"/>
    <w:pPr>
      <w:numPr>
        <w:ilvl w:val="7"/>
      </w:numPr>
      <w:tabs>
        <w:tab w:val="clear" w:pos="2880"/>
      </w:tabs>
      <w:outlineLvl w:val="7"/>
    </w:pPr>
  </w:style>
  <w:style w:type="paragraph" w:customStyle="1" w:styleId="dldl9">
    <w:name w:val="dldl9"/>
    <w:basedOn w:val="dldl1"/>
    <w:rsid w:val="00DE6322"/>
    <w:pPr>
      <w:numPr>
        <w:ilvl w:val="8"/>
      </w:numPr>
      <w:outlineLvl w:val="8"/>
    </w:pPr>
  </w:style>
  <w:style w:type="paragraph" w:styleId="Caption">
    <w:name w:val="caption"/>
    <w:basedOn w:val="Normal"/>
    <w:next w:val="Normal"/>
    <w:uiPriority w:val="35"/>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DE6322"/>
    <w:pPr>
      <w:keepNext/>
      <w:keepLines/>
      <w:spacing w:before="60" w:after="60"/>
    </w:pPr>
    <w:rPr>
      <w:b/>
      <w:sz w:val="22"/>
      <w:szCs w:val="22"/>
    </w:rPr>
  </w:style>
  <w:style w:type="table" w:customStyle="1" w:styleId="TablePlain">
    <w:name w:val="Table Plain"/>
    <w:basedOn w:val="TableNormal"/>
    <w:rsid w:val="00DE6322"/>
    <w:tblPr>
      <w:tblInd w:w="0" w:type="dxa"/>
      <w:tblCellMar>
        <w:top w:w="0" w:type="dxa"/>
        <w:left w:w="108" w:type="dxa"/>
        <w:bottom w:w="0" w:type="dxa"/>
        <w:right w:w="108" w:type="dxa"/>
      </w:tblCellMar>
    </w:tblPr>
  </w:style>
  <w:style w:type="paragraph" w:customStyle="1" w:styleId="lvlSteps">
    <w:name w:val="lvlSteps"/>
    <w:basedOn w:val="Normal"/>
    <w:rsid w:val="00DE6322"/>
    <w:pPr>
      <w:spacing w:before="40" w:after="40"/>
    </w:pPr>
    <w:rPr>
      <w:sz w:val="22"/>
      <w:szCs w:val="22"/>
    </w:rPr>
  </w:style>
  <w:style w:type="paragraph" w:customStyle="1" w:styleId="nBodyText">
    <w:name w:val="nBody Text"/>
    <w:basedOn w:val="Normal"/>
    <w:rsid w:val="00DE6322"/>
    <w:pPr>
      <w:numPr>
        <w:numId w:val="3"/>
      </w:numPr>
      <w:ind w:left="0" w:firstLine="0"/>
    </w:pPr>
    <w:rPr>
      <w:sz w:val="22"/>
      <w:szCs w:val="22"/>
    </w:rPr>
  </w:style>
  <w:style w:type="paragraph" w:customStyle="1" w:styleId="OITitle">
    <w:name w:val="OI_Title"/>
    <w:basedOn w:val="Normal"/>
    <w:rsid w:val="00DE6322"/>
    <w:pPr>
      <w:jc w:val="center"/>
    </w:pPr>
    <w:rPr>
      <w:b/>
    </w:rPr>
  </w:style>
  <w:style w:type="numbering" w:styleId="111111">
    <w:name w:val="Outline List 2"/>
    <w:basedOn w:val="NoList"/>
    <w:rsid w:val="00DE6322"/>
    <w:pPr>
      <w:numPr>
        <w:numId w:val="2"/>
      </w:numPr>
    </w:pPr>
  </w:style>
  <w:style w:type="paragraph" w:customStyle="1" w:styleId="OINumber">
    <w:name w:val="OI_Number"/>
    <w:basedOn w:val="Normal"/>
    <w:rsid w:val="00DE6322"/>
    <w:pPr>
      <w:spacing w:before="80"/>
    </w:pPr>
    <w:rPr>
      <w:b/>
      <w:sz w:val="16"/>
    </w:rPr>
  </w:style>
  <w:style w:type="paragraph" w:styleId="BodyText">
    <w:name w:val="Body Text"/>
    <w:basedOn w:val="Normal"/>
    <w:rsid w:val="00DE6322"/>
    <w:rPr>
      <w:szCs w:val="22"/>
    </w:rPr>
  </w:style>
  <w:style w:type="paragraph" w:styleId="BodyText2">
    <w:name w:val="Body Text 2"/>
    <w:basedOn w:val="Normal"/>
    <w:rsid w:val="00DE6322"/>
    <w:pPr>
      <w:spacing w:after="120" w:line="480" w:lineRule="auto"/>
    </w:pPr>
  </w:style>
  <w:style w:type="paragraph" w:customStyle="1" w:styleId="EffectiveDate0">
    <w:name w:val="Effective_Date"/>
    <w:basedOn w:val="Normal"/>
    <w:rsid w:val="00DE6322"/>
    <w:pPr>
      <w:spacing w:before="80"/>
    </w:pPr>
    <w:rPr>
      <w:sz w:val="16"/>
    </w:rPr>
  </w:style>
  <w:style w:type="paragraph" w:customStyle="1" w:styleId="stepsbulleted">
    <w:name w:val="steps_bulleted"/>
    <w:basedOn w:val="Normal"/>
    <w:rsid w:val="00DE6322"/>
    <w:pPr>
      <w:keepLines/>
      <w:numPr>
        <w:numId w:val="6"/>
      </w:numPr>
      <w:spacing w:before="40" w:after="40"/>
    </w:pPr>
    <w:rPr>
      <w:color w:val="000000"/>
    </w:rPr>
  </w:style>
  <w:style w:type="paragraph" w:customStyle="1" w:styleId="stepsnumbered">
    <w:name w:val="steps_numbered"/>
    <w:basedOn w:val="BodyText"/>
    <w:rsid w:val="00DE6322"/>
    <w:pPr>
      <w:numPr>
        <w:numId w:val="8"/>
      </w:numPr>
    </w:pPr>
  </w:style>
  <w:style w:type="paragraph" w:customStyle="1" w:styleId="ColumnHeader">
    <w:name w:val="ColumnHeader"/>
    <w:basedOn w:val="BodyText"/>
    <w:rsid w:val="00DE6322"/>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DE6322"/>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DE6322"/>
    <w:pPr>
      <w:widowControl/>
      <w:adjustRightInd/>
      <w:textAlignment w:val="auto"/>
    </w:pPr>
    <w:rPr>
      <w:rFonts w:ascii="Arial" w:hAnsi="Arial" w:cs="Arial"/>
      <w:bCs/>
      <w:sz w:val="22"/>
      <w:szCs w:val="22"/>
    </w:rPr>
  </w:style>
  <w:style w:type="paragraph" w:customStyle="1" w:styleId="RelatedFacts">
    <w:name w:val="RelatedFacts"/>
    <w:basedOn w:val="Normal"/>
    <w:next w:val="BodyText"/>
    <w:rsid w:val="00106E6C"/>
    <w:pPr>
      <w:keepNext/>
      <w:tabs>
        <w:tab w:val="num" w:pos="720"/>
        <w:tab w:val="left" w:pos="1440"/>
        <w:tab w:val="left" w:pos="2160"/>
        <w:tab w:val="left" w:pos="2880"/>
        <w:tab w:val="left" w:pos="3600"/>
        <w:tab w:val="left" w:pos="4320"/>
        <w:tab w:val="left" w:pos="5040"/>
        <w:tab w:val="left" w:pos="6120"/>
        <w:tab w:val="left" w:pos="7200"/>
      </w:tabs>
      <w:adjustRightInd/>
      <w:spacing w:before="60" w:line="216" w:lineRule="auto"/>
      <w:ind w:left="720" w:hanging="720"/>
      <w:textAlignment w:val="auto"/>
    </w:pPr>
    <w:rPr>
      <w:rFonts w:ascii="Arial" w:hAnsi="Arial"/>
      <w:b/>
    </w:rPr>
  </w:style>
  <w:style w:type="paragraph" w:customStyle="1" w:styleId="logoline1">
    <w:name w:val="logoline1"/>
    <w:basedOn w:val="Normal"/>
    <w:next w:val="Normal"/>
    <w:semiHidden/>
    <w:rsid w:val="00FD38D5"/>
    <w:pPr>
      <w:tabs>
        <w:tab w:val="right" w:pos="9907"/>
      </w:tabs>
      <w:adjustRightInd/>
      <w:jc w:val="center"/>
      <w:textAlignment w:val="auto"/>
    </w:pPr>
    <w:rPr>
      <w:rFonts w:ascii="Arial" w:hAnsi="Arial"/>
      <w:b/>
    </w:rPr>
  </w:style>
  <w:style w:type="character" w:customStyle="1" w:styleId="FooterChar">
    <w:name w:val="Footer Char"/>
    <w:basedOn w:val="DefaultParagraphFont"/>
    <w:link w:val="Footer"/>
    <w:rsid w:val="00480B96"/>
    <w:rPr>
      <w:sz w:val="24"/>
      <w:szCs w:val="24"/>
    </w:rPr>
  </w:style>
  <w:style w:type="paragraph" w:styleId="ListParagraph">
    <w:name w:val="List Paragraph"/>
    <w:basedOn w:val="Normal"/>
    <w:uiPriority w:val="34"/>
    <w:qFormat/>
    <w:rsid w:val="004E71AD"/>
    <w:pPr>
      <w:widowControl/>
      <w:adjustRightInd/>
      <w:spacing w:after="200" w:line="276" w:lineRule="auto"/>
      <w:ind w:left="720"/>
      <w:contextualSpacing/>
      <w:textAlignment w:val="auto"/>
    </w:pPr>
    <w:rPr>
      <w:rFonts w:ascii="Calibri" w:eastAsia="Calibri" w:hAnsi="Calibri"/>
      <w:sz w:val="22"/>
      <w:szCs w:val="22"/>
    </w:rPr>
  </w:style>
  <w:style w:type="character" w:styleId="IntenseEmphasis">
    <w:name w:val="Intense Emphasis"/>
    <w:basedOn w:val="DefaultParagraphFont"/>
    <w:uiPriority w:val="21"/>
    <w:qFormat/>
    <w:rsid w:val="0037736C"/>
    <w:rPr>
      <w:b/>
      <w:bCs/>
      <w:i/>
      <w:iCs/>
      <w:color w:val="4F81BD"/>
    </w:rPr>
  </w:style>
  <w:style w:type="paragraph" w:styleId="Title">
    <w:name w:val="Title"/>
    <w:basedOn w:val="Normal"/>
    <w:next w:val="Normal"/>
    <w:link w:val="TitleChar"/>
    <w:uiPriority w:val="10"/>
    <w:qFormat/>
    <w:rsid w:val="0037736C"/>
    <w:pPr>
      <w:widowControl/>
      <w:pBdr>
        <w:bottom w:val="single" w:sz="8" w:space="4" w:color="4F81BD"/>
      </w:pBdr>
      <w:adjustRightInd/>
      <w:spacing w:after="300"/>
      <w:contextualSpacing/>
      <w:textAlignment w:val="auto"/>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37736C"/>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37736C"/>
    <w:pPr>
      <w:widowControl/>
      <w:numPr>
        <w:ilvl w:val="1"/>
      </w:numPr>
      <w:adjustRightInd/>
      <w:spacing w:after="200" w:line="276" w:lineRule="auto"/>
      <w:textAlignment w:val="auto"/>
    </w:pPr>
    <w:rPr>
      <w:rFonts w:ascii="Cambria" w:hAnsi="Cambria"/>
      <w:i/>
      <w:iCs/>
      <w:color w:val="4F81BD"/>
      <w:spacing w:val="15"/>
    </w:rPr>
  </w:style>
  <w:style w:type="character" w:customStyle="1" w:styleId="SubtitleChar">
    <w:name w:val="Subtitle Char"/>
    <w:basedOn w:val="DefaultParagraphFont"/>
    <w:link w:val="Subtitle"/>
    <w:uiPriority w:val="11"/>
    <w:rsid w:val="0037736C"/>
    <w:rPr>
      <w:rFonts w:ascii="Cambria" w:eastAsia="Times New Roman" w:hAnsi="Cambria" w:cs="Times New Roman"/>
      <w:i/>
      <w:iCs/>
      <w:color w:val="4F81BD"/>
      <w:spacing w:val="15"/>
      <w:sz w:val="24"/>
      <w:szCs w:val="24"/>
    </w:rPr>
  </w:style>
  <w:style w:type="paragraph" w:styleId="Quote">
    <w:name w:val="Quote"/>
    <w:basedOn w:val="Normal"/>
    <w:next w:val="Normal"/>
    <w:link w:val="QuoteChar"/>
    <w:uiPriority w:val="29"/>
    <w:qFormat/>
    <w:rsid w:val="0037736C"/>
    <w:pPr>
      <w:widowControl/>
      <w:adjustRightInd/>
      <w:spacing w:after="200" w:line="276" w:lineRule="auto"/>
      <w:textAlignment w:val="auto"/>
    </w:pPr>
    <w:rPr>
      <w:rFonts w:ascii="Calibri" w:eastAsia="Calibri" w:hAnsi="Calibri"/>
      <w:i/>
      <w:iCs/>
      <w:color w:val="000000"/>
      <w:sz w:val="22"/>
      <w:szCs w:val="22"/>
    </w:rPr>
  </w:style>
  <w:style w:type="character" w:customStyle="1" w:styleId="QuoteChar">
    <w:name w:val="Quote Char"/>
    <w:basedOn w:val="DefaultParagraphFont"/>
    <w:link w:val="Quote"/>
    <w:uiPriority w:val="29"/>
    <w:rsid w:val="0037736C"/>
    <w:rPr>
      <w:rFonts w:ascii="Calibri" w:eastAsia="Calibri" w:hAnsi="Calibri" w:cs="Times New Roman"/>
      <w:i/>
      <w:iCs/>
      <w:color w:val="000000"/>
      <w:sz w:val="22"/>
      <w:szCs w:val="22"/>
    </w:rPr>
  </w:style>
  <w:style w:type="character" w:styleId="CommentReference">
    <w:name w:val="annotation reference"/>
    <w:basedOn w:val="DefaultParagraphFont"/>
    <w:rsid w:val="0049558D"/>
    <w:rPr>
      <w:sz w:val="16"/>
      <w:szCs w:val="16"/>
    </w:rPr>
  </w:style>
  <w:style w:type="paragraph" w:styleId="CommentText">
    <w:name w:val="annotation text"/>
    <w:basedOn w:val="Normal"/>
    <w:link w:val="CommentTextChar"/>
    <w:rsid w:val="0049558D"/>
    <w:rPr>
      <w:sz w:val="20"/>
      <w:szCs w:val="20"/>
    </w:rPr>
  </w:style>
  <w:style w:type="character" w:customStyle="1" w:styleId="CommentTextChar">
    <w:name w:val="Comment Text Char"/>
    <w:basedOn w:val="DefaultParagraphFont"/>
    <w:link w:val="CommentText"/>
    <w:rsid w:val="0049558D"/>
  </w:style>
  <w:style w:type="paragraph" w:styleId="CommentSubject">
    <w:name w:val="annotation subject"/>
    <w:basedOn w:val="CommentText"/>
    <w:next w:val="CommentText"/>
    <w:link w:val="CommentSubjectChar"/>
    <w:rsid w:val="0049558D"/>
    <w:rPr>
      <w:b/>
      <w:bCs/>
    </w:rPr>
  </w:style>
  <w:style w:type="character" w:customStyle="1" w:styleId="CommentSubjectChar">
    <w:name w:val="Comment Subject Char"/>
    <w:basedOn w:val="CommentTextChar"/>
    <w:link w:val="CommentSubject"/>
    <w:rsid w:val="0049558D"/>
    <w:rPr>
      <w:b/>
      <w:bCs/>
    </w:rPr>
  </w:style>
  <w:style w:type="paragraph" w:styleId="BalloonText">
    <w:name w:val="Balloon Text"/>
    <w:basedOn w:val="Normal"/>
    <w:link w:val="BalloonTextChar"/>
    <w:rsid w:val="0049558D"/>
    <w:rPr>
      <w:rFonts w:ascii="Tahoma" w:hAnsi="Tahoma" w:cs="Tahoma"/>
      <w:sz w:val="16"/>
      <w:szCs w:val="16"/>
    </w:rPr>
  </w:style>
  <w:style w:type="character" w:customStyle="1" w:styleId="BalloonTextChar">
    <w:name w:val="Balloon Text Char"/>
    <w:basedOn w:val="DefaultParagraphFont"/>
    <w:link w:val="BalloonText"/>
    <w:rsid w:val="0049558D"/>
    <w:rPr>
      <w:rFonts w:ascii="Tahoma" w:hAnsi="Tahoma" w:cs="Tahoma"/>
      <w:sz w:val="16"/>
      <w:szCs w:val="16"/>
    </w:rPr>
  </w:style>
  <w:style w:type="character" w:styleId="PlaceholderText">
    <w:name w:val="Placeholder Text"/>
    <w:basedOn w:val="DefaultParagraphFont"/>
    <w:uiPriority w:val="99"/>
    <w:semiHidden/>
    <w:rsid w:val="000221D8"/>
    <w:rPr>
      <w:color w:val="808080"/>
    </w:rPr>
  </w:style>
  <w:style w:type="paragraph" w:styleId="Revision">
    <w:name w:val="Revision"/>
    <w:hidden/>
    <w:uiPriority w:val="99"/>
    <w:semiHidden/>
    <w:rsid w:val="000B1202"/>
    <w:rPr>
      <w:sz w:val="24"/>
      <w:szCs w:val="24"/>
    </w:rPr>
  </w:style>
  <w:style w:type="paragraph" w:styleId="NormalWeb">
    <w:name w:val="Normal (Web)"/>
    <w:basedOn w:val="Normal"/>
    <w:uiPriority w:val="99"/>
    <w:unhideWhenUsed/>
    <w:rsid w:val="00C46687"/>
    <w:pPr>
      <w:widowControl/>
      <w:adjustRightInd/>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916832">
      <w:bodyDiv w:val="1"/>
      <w:marLeft w:val="0"/>
      <w:marRight w:val="0"/>
      <w:marTop w:val="0"/>
      <w:marBottom w:val="0"/>
      <w:divBdr>
        <w:top w:val="none" w:sz="0" w:space="0" w:color="auto"/>
        <w:left w:val="none" w:sz="0" w:space="0" w:color="auto"/>
        <w:bottom w:val="none" w:sz="0" w:space="0" w:color="auto"/>
        <w:right w:val="none" w:sz="0" w:space="0" w:color="auto"/>
      </w:divBdr>
    </w:div>
    <w:div w:id="745111393">
      <w:bodyDiv w:val="1"/>
      <w:marLeft w:val="0"/>
      <w:marRight w:val="0"/>
      <w:marTop w:val="0"/>
      <w:marBottom w:val="0"/>
      <w:divBdr>
        <w:top w:val="none" w:sz="0" w:space="0" w:color="auto"/>
        <w:left w:val="none" w:sz="0" w:space="0" w:color="auto"/>
        <w:bottom w:val="none" w:sz="0" w:space="0" w:color="auto"/>
        <w:right w:val="none" w:sz="0" w:space="0" w:color="auto"/>
      </w:divBdr>
    </w:div>
    <w:div w:id="1551764632">
      <w:bodyDiv w:val="1"/>
      <w:marLeft w:val="0"/>
      <w:marRight w:val="0"/>
      <w:marTop w:val="0"/>
      <w:marBottom w:val="0"/>
      <w:divBdr>
        <w:top w:val="none" w:sz="0" w:space="0" w:color="auto"/>
        <w:left w:val="none" w:sz="0" w:space="0" w:color="auto"/>
        <w:bottom w:val="none" w:sz="0" w:space="0" w:color="auto"/>
        <w:right w:val="none" w:sz="0" w:space="0" w:color="auto"/>
      </w:divBdr>
    </w:div>
    <w:div w:id="1698309955">
      <w:bodyDiv w:val="1"/>
      <w:marLeft w:val="0"/>
      <w:marRight w:val="0"/>
      <w:marTop w:val="0"/>
      <w:marBottom w:val="0"/>
      <w:divBdr>
        <w:top w:val="none" w:sz="0" w:space="0" w:color="auto"/>
        <w:left w:val="none" w:sz="0" w:space="0" w:color="auto"/>
        <w:bottom w:val="none" w:sz="0" w:space="0" w:color="auto"/>
        <w:right w:val="none" w:sz="0" w:space="0" w:color="auto"/>
      </w:divBdr>
    </w:div>
    <w:div w:id="1805467053">
      <w:bodyDiv w:val="1"/>
      <w:marLeft w:val="0"/>
      <w:marRight w:val="0"/>
      <w:marTop w:val="0"/>
      <w:marBottom w:val="0"/>
      <w:divBdr>
        <w:top w:val="none" w:sz="0" w:space="0" w:color="auto"/>
        <w:left w:val="none" w:sz="0" w:space="0" w:color="auto"/>
        <w:bottom w:val="none" w:sz="0" w:space="0" w:color="auto"/>
        <w:right w:val="none" w:sz="0" w:space="0" w:color="auto"/>
      </w:divBdr>
    </w:div>
    <w:div w:id="2011981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chart" Target="charts/chart1.xml"/><Relationship Id="rId21" Type="http://schemas.openxmlformats.org/officeDocument/2006/relationships/header" Target="header3.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image" Target="media/image2.jpeg"/><Relationship Id="rId14" Type="http://schemas.openxmlformats.org/officeDocument/2006/relationships/image" Target="file:///C:\xtProject\App_CantiL_AC11\graphics\Double_wood.jpg" TargetMode="External"/><Relationship Id="rId15" Type="http://schemas.openxmlformats.org/officeDocument/2006/relationships/hyperlink" Target="http://incompetech.com/graphpaper/" TargetMode="External"/><Relationship Id="rId16" Type="http://schemas.openxmlformats.org/officeDocument/2006/relationships/image" Target="media/image3.png"/><Relationship Id="rId17" Type="http://schemas.openxmlformats.org/officeDocument/2006/relationships/hyperlink" Target="http://www.apple.com/quicktime/download/" TargetMode="External"/><Relationship Id="rId18" Type="http://schemas.openxmlformats.org/officeDocument/2006/relationships/image" Target="media/image4.jpeg"/><Relationship Id="rId19" Type="http://schemas.openxmlformats.org/officeDocument/2006/relationships/image" Target="file:///C:\xtProject\App_CantiL_AC11\graphics\Double_metal_10_clips-400x.jpg"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mjwillis\AppData\Local\Temp\Temp2_Cantilever%20Lab%20Activity%20Supplemental.zip\Sample%20Excel%20Cantilever%20Workbook.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Mass Added Vs. Frequency</a:t>
            </a:r>
          </a:p>
          <a:p>
            <a:pPr>
              <a:defRPr/>
            </a:pPr>
            <a:r>
              <a:rPr lang="en-US"/>
              <a:t>Wood,</a:t>
            </a:r>
            <a:r>
              <a:rPr lang="en-US" baseline="0"/>
              <a:t> 28in long</a:t>
            </a:r>
            <a:endParaRPr lang="en-US"/>
          </a:p>
        </c:rich>
      </c:tx>
      <c:layout/>
      <c:overlay val="0"/>
    </c:title>
    <c:autoTitleDeleted val="0"/>
    <c:plotArea>
      <c:layout>
        <c:manualLayout>
          <c:layoutTarget val="inner"/>
          <c:xMode val="edge"/>
          <c:yMode val="edge"/>
          <c:x val="0.13683611039088"/>
          <c:y val="0.210676415448069"/>
          <c:w val="0.812183026515101"/>
          <c:h val="0.540777652793403"/>
        </c:manualLayout>
      </c:layout>
      <c:scatterChart>
        <c:scatterStyle val="smoothMarker"/>
        <c:varyColors val="0"/>
        <c:ser>
          <c:idx val="0"/>
          <c:order val="0"/>
          <c:tx>
            <c:strRef>
              <c:f>Sheet1!$N$9</c:f>
              <c:strCache>
                <c:ptCount val="1"/>
                <c:pt idx="0">
                  <c:v>Wood Frequency (Hz)</c:v>
                </c:pt>
              </c:strCache>
            </c:strRef>
          </c:tx>
          <c:xVal>
            <c:numRef>
              <c:f>Sheet1!$D$10:$D$15</c:f>
              <c:numCache>
                <c:formatCode>General</c:formatCode>
                <c:ptCount val="6"/>
                <c:pt idx="0">
                  <c:v>0.0</c:v>
                </c:pt>
                <c:pt idx="1">
                  <c:v>2.0</c:v>
                </c:pt>
                <c:pt idx="2">
                  <c:v>4.0</c:v>
                </c:pt>
                <c:pt idx="3">
                  <c:v>6.0</c:v>
                </c:pt>
                <c:pt idx="4">
                  <c:v>8.0</c:v>
                </c:pt>
                <c:pt idx="5">
                  <c:v>10.0</c:v>
                </c:pt>
              </c:numCache>
            </c:numRef>
          </c:xVal>
          <c:yVal>
            <c:numRef>
              <c:f>Sheet1!$N$10:$N$15</c:f>
              <c:numCache>
                <c:formatCode>0.00</c:formatCode>
                <c:ptCount val="6"/>
                <c:pt idx="0">
                  <c:v>6.27906976744188</c:v>
                </c:pt>
                <c:pt idx="1">
                  <c:v>3.87096774193549</c:v>
                </c:pt>
                <c:pt idx="2">
                  <c:v>2.884615384615384</c:v>
                </c:pt>
                <c:pt idx="3">
                  <c:v>2.542372881355935</c:v>
                </c:pt>
                <c:pt idx="4">
                  <c:v>2.20588235294118</c:v>
                </c:pt>
                <c:pt idx="5">
                  <c:v>2.0</c:v>
                </c:pt>
              </c:numCache>
            </c:numRef>
          </c:yVal>
          <c:smooth val="1"/>
        </c:ser>
        <c:dLbls>
          <c:showLegendKey val="0"/>
          <c:showVal val="0"/>
          <c:showCatName val="0"/>
          <c:showSerName val="0"/>
          <c:showPercent val="0"/>
          <c:showBubbleSize val="0"/>
        </c:dLbls>
        <c:axId val="2104910920"/>
        <c:axId val="2104921272"/>
      </c:scatterChart>
      <c:valAx>
        <c:axId val="2104910920"/>
        <c:scaling>
          <c:orientation val="minMax"/>
        </c:scaling>
        <c:delete val="0"/>
        <c:axPos val="b"/>
        <c:title>
          <c:tx>
            <c:rich>
              <a:bodyPr/>
              <a:lstStyle/>
              <a:p>
                <a:pPr>
                  <a:defRPr/>
                </a:pPr>
                <a:r>
                  <a:rPr lang="en-US" sz="1400"/>
                  <a:t>Mass</a:t>
                </a:r>
                <a:r>
                  <a:rPr lang="en-US" sz="1400" baseline="0"/>
                  <a:t> Units Added</a:t>
                </a:r>
                <a:endParaRPr lang="en-US" sz="1400"/>
              </a:p>
            </c:rich>
          </c:tx>
          <c:layout/>
          <c:overlay val="0"/>
        </c:title>
        <c:numFmt formatCode="General" sourceLinked="1"/>
        <c:majorTickMark val="out"/>
        <c:minorTickMark val="none"/>
        <c:tickLblPos val="nextTo"/>
        <c:crossAx val="2104921272"/>
        <c:crosses val="autoZero"/>
        <c:crossBetween val="midCat"/>
      </c:valAx>
      <c:valAx>
        <c:axId val="2104921272"/>
        <c:scaling>
          <c:orientation val="minMax"/>
        </c:scaling>
        <c:delete val="0"/>
        <c:axPos val="l"/>
        <c:majorGridlines/>
        <c:title>
          <c:tx>
            <c:rich>
              <a:bodyPr rot="-5400000" vert="horz"/>
              <a:lstStyle/>
              <a:p>
                <a:pPr>
                  <a:defRPr/>
                </a:pPr>
                <a:r>
                  <a:rPr lang="en-US" sz="1400"/>
                  <a:t>Frequency (Hz)</a:t>
                </a:r>
              </a:p>
            </c:rich>
          </c:tx>
          <c:layout/>
          <c:overlay val="0"/>
        </c:title>
        <c:numFmt formatCode="0.00" sourceLinked="1"/>
        <c:majorTickMark val="out"/>
        <c:minorTickMark val="none"/>
        <c:tickLblPos val="nextTo"/>
        <c:crossAx val="2104910920"/>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0</TotalTime>
  <Pages>16</Pages>
  <Words>3174</Words>
  <Characters>18097</Characters>
  <Application>Microsoft Macintosh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21229</CharactersWithSpaces>
  <SharedDoc>false</SharedDoc>
  <HLinks>
    <vt:vector size="42" baseType="variant">
      <vt:variant>
        <vt:i4>8192061</vt:i4>
      </vt:variant>
      <vt:variant>
        <vt:i4>21</vt:i4>
      </vt:variant>
      <vt:variant>
        <vt:i4>0</vt:i4>
      </vt:variant>
      <vt:variant>
        <vt:i4>5</vt:i4>
      </vt:variant>
      <vt:variant>
        <vt:lpwstr>http://scme-nm.org/</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ariant>
        <vt:i4>4915309</vt:i4>
      </vt:variant>
      <vt:variant>
        <vt:i4>7205</vt:i4>
      </vt:variant>
      <vt:variant>
        <vt:i4>1025</vt:i4>
      </vt:variant>
      <vt:variant>
        <vt:i4>1</vt:i4>
      </vt:variant>
      <vt:variant>
        <vt:lpwstr>C:\xtProject\App_CantiL_AC11\graphics\Double_wood.jpg</vt:lpwstr>
      </vt:variant>
      <vt:variant>
        <vt:lpwstr/>
      </vt:variant>
      <vt:variant>
        <vt:i4>6422596</vt:i4>
      </vt:variant>
      <vt:variant>
        <vt:i4>13512</vt:i4>
      </vt:variant>
      <vt:variant>
        <vt:i4>1026</vt:i4>
      </vt:variant>
      <vt:variant>
        <vt:i4>1</vt:i4>
      </vt:variant>
      <vt:variant>
        <vt:lpwstr>C:\xtProject\App_CantiL_AC11\graphics\Double_metal_10_clips-400x.jpg</vt:lpwstr>
      </vt:variant>
      <vt:variant>
        <vt:lpwstr/>
      </vt:variant>
      <vt:variant>
        <vt:i4>6619238</vt:i4>
      </vt:variant>
      <vt:variant>
        <vt:i4>16751</vt:i4>
      </vt:variant>
      <vt:variant>
        <vt:i4>1027</vt:i4>
      </vt:variant>
      <vt:variant>
        <vt:i4>1</vt:i4>
      </vt:variant>
      <vt:variant>
        <vt:lpwstr>C:\xtProject\App_CantiL_AC11\graphics\res-freq-equation.png</vt:lpwstr>
      </vt:variant>
      <vt:variant>
        <vt:lpwstr/>
      </vt:variant>
      <vt:variant>
        <vt:i4>6619238</vt:i4>
      </vt:variant>
      <vt:variant>
        <vt:i4>19297</vt:i4>
      </vt:variant>
      <vt:variant>
        <vt:i4>1028</vt:i4>
      </vt:variant>
      <vt:variant>
        <vt:i4>1</vt:i4>
      </vt:variant>
      <vt:variant>
        <vt:lpwstr>C:\xtProject\App_CantiL_AC11\graphics\res-freq-equation.png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3</cp:revision>
  <cp:lastPrinted>2005-02-21T17:30:00Z</cp:lastPrinted>
  <dcterms:created xsi:type="dcterms:W3CDTF">2017-02-02T19:17:00Z</dcterms:created>
  <dcterms:modified xsi:type="dcterms:W3CDTF">2017-02-02T19:17:00Z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Cantilever Activity:  Resonant Frequency vs. Mass</vt:lpwstr>
  </property>
  <property fmtid="{D5CDD505-2E9C-101B-9397-08002B2CF9AE}" pid="3" name="Module Title">
    <vt:lpwstr>Activity SCO</vt:lpwstr>
  </property>
  <property fmtid="{D5CDD505-2E9C-101B-9397-08002B2CF9AE}" pid="4" name="docID">
    <vt:lpwstr>App_CantiL_AC11</vt:lpwstr>
  </property>
  <property fmtid="{D5CDD505-2E9C-101B-9397-08002B2CF9AE}" pid="5" name="docPath">
    <vt:lpwstr>C:\xtProject\App_CantiL_AC11\App_CantiL_AC11.doc</vt:lpwstr>
  </property>
  <property fmtid="{D5CDD505-2E9C-101B-9397-08002B2CF9AE}" pid="6" name="Module Number">
    <vt:lpwstr>     </vt:lpwstr>
  </property>
  <property fmtid="{D5CDD505-2E9C-101B-9397-08002B2CF9AE}" pid="7" name="Copyright">
    <vt:lpwstr>c.2006 NSF-ATE</vt:lpwstr>
  </property>
</Properties>
</file>