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A4D" w:rsidRDefault="001F5A4D" w:rsidP="001F5A4D">
      <w:pPr>
        <w:spacing w:after="0"/>
        <w:jc w:val="center"/>
        <w:rPr>
          <w:b/>
          <w:sz w:val="20"/>
          <w:szCs w:val="20"/>
        </w:rPr>
      </w:pPr>
      <w:r w:rsidRPr="001F5A4D">
        <w:rPr>
          <w:b/>
          <w:noProof/>
          <w:sz w:val="20"/>
          <w:szCs w:val="20"/>
        </w:rPr>
        <w:drawing>
          <wp:inline distT="0" distB="0" distL="0" distR="0">
            <wp:extent cx="3048000" cy="1152193"/>
            <wp:effectExtent l="0" t="0" r="0" b="0"/>
            <wp:docPr id="3" name="Picture 3" descr="C:\Users\EverettL\Pictures\Center for Precision Ag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EverettL\Pictures\Center for Precision Ag Logo.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00363" cy="1171987"/>
                    </a:xfrm>
                    <a:prstGeom prst="rect">
                      <a:avLst/>
                    </a:prstGeom>
                    <a:noFill/>
                    <a:ln>
                      <a:noFill/>
                    </a:ln>
                  </pic:spPr>
                </pic:pic>
              </a:graphicData>
            </a:graphic>
          </wp:inline>
        </w:drawing>
      </w:r>
    </w:p>
    <w:p w:rsidR="001F5A4D" w:rsidRDefault="001F5A4D" w:rsidP="001F5A4D">
      <w:pPr>
        <w:spacing w:after="0"/>
        <w:jc w:val="center"/>
        <w:rPr>
          <w:b/>
          <w:sz w:val="20"/>
          <w:szCs w:val="20"/>
        </w:rPr>
      </w:pPr>
    </w:p>
    <w:p w:rsidR="00636E8D" w:rsidRPr="001F5A4D" w:rsidRDefault="001E1931" w:rsidP="001F5A4D">
      <w:pPr>
        <w:spacing w:after="0"/>
        <w:rPr>
          <w:b/>
          <w:sz w:val="20"/>
          <w:szCs w:val="20"/>
        </w:rPr>
      </w:pPr>
      <w:r w:rsidRPr="001F5A4D">
        <w:rPr>
          <w:b/>
          <w:sz w:val="20"/>
          <w:szCs w:val="20"/>
        </w:rPr>
        <w:t xml:space="preserve">Clark State </w:t>
      </w:r>
      <w:r w:rsidR="0042774B">
        <w:rPr>
          <w:b/>
          <w:sz w:val="20"/>
          <w:szCs w:val="20"/>
        </w:rPr>
        <w:t xml:space="preserve">Agriculture Department </w:t>
      </w:r>
      <w:r w:rsidR="00347396">
        <w:rPr>
          <w:b/>
          <w:sz w:val="20"/>
          <w:szCs w:val="20"/>
        </w:rPr>
        <w:t>2019</w:t>
      </w:r>
      <w:r w:rsidRPr="001F5A4D">
        <w:rPr>
          <w:b/>
          <w:sz w:val="20"/>
          <w:szCs w:val="20"/>
        </w:rPr>
        <w:t xml:space="preserve"> Precision Ag Workshop</w:t>
      </w:r>
    </w:p>
    <w:p w:rsidR="001E1931" w:rsidRPr="001F5A4D" w:rsidRDefault="001E1931" w:rsidP="001F5A4D">
      <w:pPr>
        <w:spacing w:after="0"/>
        <w:rPr>
          <w:sz w:val="20"/>
          <w:szCs w:val="20"/>
        </w:rPr>
      </w:pPr>
    </w:p>
    <w:p w:rsidR="001E1931" w:rsidRPr="001F5A4D" w:rsidRDefault="00347396" w:rsidP="001F5A4D">
      <w:pPr>
        <w:spacing w:after="0"/>
        <w:rPr>
          <w:sz w:val="20"/>
          <w:szCs w:val="20"/>
        </w:rPr>
      </w:pPr>
      <w:r>
        <w:rPr>
          <w:sz w:val="20"/>
          <w:szCs w:val="20"/>
        </w:rPr>
        <w:t>Dates: June 10 – 11, 2019</w:t>
      </w:r>
    </w:p>
    <w:p w:rsidR="00C020AD" w:rsidRPr="001F5A4D" w:rsidRDefault="00C020AD" w:rsidP="001F5A4D">
      <w:pPr>
        <w:spacing w:after="0"/>
        <w:rPr>
          <w:sz w:val="20"/>
          <w:szCs w:val="20"/>
        </w:rPr>
      </w:pPr>
    </w:p>
    <w:p w:rsidR="00C020AD" w:rsidRPr="001F5A4D" w:rsidRDefault="00C020AD" w:rsidP="001F5A4D">
      <w:pPr>
        <w:spacing w:after="0"/>
        <w:rPr>
          <w:sz w:val="20"/>
          <w:szCs w:val="20"/>
        </w:rPr>
      </w:pPr>
      <w:r w:rsidRPr="001F5A4D">
        <w:rPr>
          <w:sz w:val="20"/>
          <w:szCs w:val="20"/>
        </w:rPr>
        <w:t>Location: Clark State Community College, 570 E. Leffel Lane, Springfield, OH 45505</w:t>
      </w:r>
    </w:p>
    <w:p w:rsidR="001E1931" w:rsidRPr="001F5A4D" w:rsidRDefault="001E1931" w:rsidP="001F5A4D">
      <w:pPr>
        <w:spacing w:after="0"/>
        <w:rPr>
          <w:sz w:val="20"/>
          <w:szCs w:val="20"/>
        </w:rPr>
      </w:pPr>
    </w:p>
    <w:p w:rsidR="001E1931" w:rsidRPr="001F5A4D" w:rsidRDefault="001E1931" w:rsidP="001F5A4D">
      <w:pPr>
        <w:spacing w:after="0"/>
        <w:rPr>
          <w:sz w:val="20"/>
          <w:szCs w:val="20"/>
        </w:rPr>
      </w:pPr>
      <w:r w:rsidRPr="001F5A4D">
        <w:rPr>
          <w:sz w:val="20"/>
          <w:szCs w:val="20"/>
        </w:rPr>
        <w:t>Capacity: Limited to 15 participants</w:t>
      </w:r>
    </w:p>
    <w:p w:rsidR="001E1931" w:rsidRPr="001F5A4D" w:rsidRDefault="001E1931" w:rsidP="001F5A4D">
      <w:pPr>
        <w:spacing w:after="0"/>
        <w:rPr>
          <w:sz w:val="20"/>
          <w:szCs w:val="20"/>
        </w:rPr>
      </w:pPr>
    </w:p>
    <w:p w:rsidR="001E1931" w:rsidRPr="001F5A4D" w:rsidRDefault="001E1931" w:rsidP="001F5A4D">
      <w:pPr>
        <w:spacing w:after="0"/>
        <w:rPr>
          <w:sz w:val="20"/>
          <w:szCs w:val="20"/>
        </w:rPr>
      </w:pPr>
      <w:r w:rsidRPr="001F5A4D">
        <w:rPr>
          <w:sz w:val="20"/>
          <w:szCs w:val="20"/>
        </w:rPr>
        <w:t xml:space="preserve">Description: This workshop is designed for high school </w:t>
      </w:r>
      <w:r w:rsidR="00950FF5" w:rsidRPr="001F5A4D">
        <w:rPr>
          <w:sz w:val="20"/>
          <w:szCs w:val="20"/>
        </w:rPr>
        <w:t>agriculture/</w:t>
      </w:r>
      <w:r w:rsidRPr="001F5A4D">
        <w:rPr>
          <w:sz w:val="20"/>
          <w:szCs w:val="20"/>
        </w:rPr>
        <w:t>STEM teachers</w:t>
      </w:r>
      <w:r w:rsidR="00950FF5" w:rsidRPr="001F5A4D">
        <w:rPr>
          <w:sz w:val="20"/>
          <w:szCs w:val="20"/>
        </w:rPr>
        <w:t xml:space="preserve"> to</w:t>
      </w:r>
      <w:r w:rsidRPr="001F5A4D">
        <w:rPr>
          <w:sz w:val="20"/>
          <w:szCs w:val="20"/>
        </w:rPr>
        <w:t xml:space="preserve"> learn about the emerging precision technologies in agriculture. The workshop will provide many opportunities and resources that will help integrate these concepts and technologies into the classroom. Participants will use state-of-the-art equip</w:t>
      </w:r>
      <w:r w:rsidR="00C020AD" w:rsidRPr="001F5A4D">
        <w:rPr>
          <w:sz w:val="20"/>
          <w:szCs w:val="20"/>
        </w:rPr>
        <w:t>ment, software, and other media</w:t>
      </w:r>
      <w:r w:rsidRPr="001F5A4D">
        <w:rPr>
          <w:sz w:val="20"/>
          <w:szCs w:val="20"/>
        </w:rPr>
        <w:t xml:space="preserve"> to experience the</w:t>
      </w:r>
      <w:r w:rsidR="00C020AD" w:rsidRPr="001F5A4D">
        <w:rPr>
          <w:sz w:val="20"/>
          <w:szCs w:val="20"/>
        </w:rPr>
        <w:t>se technologies with an</w:t>
      </w:r>
      <w:r w:rsidRPr="001F5A4D">
        <w:rPr>
          <w:sz w:val="20"/>
          <w:szCs w:val="20"/>
        </w:rPr>
        <w:t xml:space="preserve"> </w:t>
      </w:r>
      <w:r w:rsidR="00470E35">
        <w:rPr>
          <w:sz w:val="20"/>
          <w:szCs w:val="20"/>
        </w:rPr>
        <w:t>emphasis on hands-on activities</w:t>
      </w:r>
      <w:r w:rsidRPr="001F5A4D">
        <w:rPr>
          <w:sz w:val="20"/>
          <w:szCs w:val="20"/>
        </w:rPr>
        <w:t>.</w:t>
      </w:r>
    </w:p>
    <w:p w:rsidR="001E1931" w:rsidRPr="001F5A4D" w:rsidRDefault="001E1931" w:rsidP="001F5A4D">
      <w:pPr>
        <w:spacing w:after="0"/>
        <w:rPr>
          <w:sz w:val="20"/>
          <w:szCs w:val="20"/>
        </w:rPr>
      </w:pPr>
    </w:p>
    <w:p w:rsidR="001E1931" w:rsidRPr="001F5A4D" w:rsidRDefault="001E1931" w:rsidP="001F5A4D">
      <w:pPr>
        <w:spacing w:after="0"/>
        <w:rPr>
          <w:sz w:val="20"/>
          <w:szCs w:val="20"/>
        </w:rPr>
      </w:pPr>
      <w:r w:rsidRPr="001F5A4D">
        <w:rPr>
          <w:sz w:val="20"/>
          <w:szCs w:val="20"/>
        </w:rPr>
        <w:t>Compensation:</w:t>
      </w:r>
      <w:r w:rsidR="00A2282B" w:rsidRPr="001F5A4D">
        <w:rPr>
          <w:sz w:val="20"/>
          <w:szCs w:val="20"/>
        </w:rPr>
        <w:t xml:space="preserve"> Each participant will receive a $200 stipend after completing the workshop and workshop evaluation. Participants will also r</w:t>
      </w:r>
      <w:r w:rsidR="00347396">
        <w:rPr>
          <w:sz w:val="20"/>
          <w:szCs w:val="20"/>
        </w:rPr>
        <w:t>eceive teaching materials</w:t>
      </w:r>
      <w:r w:rsidR="00470E35">
        <w:rPr>
          <w:sz w:val="20"/>
          <w:szCs w:val="20"/>
        </w:rPr>
        <w:t xml:space="preserve"> and </w:t>
      </w:r>
      <w:r w:rsidR="00347396">
        <w:rPr>
          <w:sz w:val="20"/>
          <w:szCs w:val="20"/>
        </w:rPr>
        <w:t xml:space="preserve">a </w:t>
      </w:r>
      <w:r w:rsidR="00470E35">
        <w:rPr>
          <w:sz w:val="20"/>
          <w:szCs w:val="20"/>
        </w:rPr>
        <w:t>certificate of completion</w:t>
      </w:r>
      <w:r w:rsidR="00A2282B" w:rsidRPr="001F5A4D">
        <w:rPr>
          <w:sz w:val="20"/>
          <w:szCs w:val="20"/>
        </w:rPr>
        <w:t>. The stipend and other items are courtesy of the National Science Foundation</w:t>
      </w:r>
      <w:r w:rsidR="0042774B">
        <w:rPr>
          <w:sz w:val="20"/>
          <w:szCs w:val="20"/>
        </w:rPr>
        <w:t>, Advanced Technological Education G</w:t>
      </w:r>
      <w:r w:rsidR="00A2282B" w:rsidRPr="001F5A4D">
        <w:rPr>
          <w:sz w:val="20"/>
          <w:szCs w:val="20"/>
        </w:rPr>
        <w:t>rant</w:t>
      </w:r>
      <w:r w:rsidR="0042774B">
        <w:rPr>
          <w:sz w:val="20"/>
          <w:szCs w:val="20"/>
        </w:rPr>
        <w:t xml:space="preserve"> #1601512</w:t>
      </w:r>
      <w:r w:rsidR="000E3A24" w:rsidRPr="001F5A4D">
        <w:rPr>
          <w:sz w:val="20"/>
          <w:szCs w:val="20"/>
        </w:rPr>
        <w:t xml:space="preserve"> that was awarded to Clark State’s Agriculture program to further develop its Precision Agriculture program offerings and educational efforts.</w:t>
      </w:r>
    </w:p>
    <w:p w:rsidR="000E3A24" w:rsidRPr="001F5A4D" w:rsidRDefault="000E3A24" w:rsidP="001F5A4D">
      <w:pPr>
        <w:spacing w:after="0"/>
        <w:rPr>
          <w:sz w:val="20"/>
          <w:szCs w:val="20"/>
        </w:rPr>
      </w:pPr>
    </w:p>
    <w:p w:rsidR="000E3A24" w:rsidRPr="001F5A4D" w:rsidRDefault="00C020AD" w:rsidP="001F5A4D">
      <w:pPr>
        <w:spacing w:after="0"/>
        <w:rPr>
          <w:sz w:val="20"/>
          <w:szCs w:val="20"/>
        </w:rPr>
      </w:pPr>
      <w:r w:rsidRPr="001F5A4D">
        <w:rPr>
          <w:sz w:val="20"/>
          <w:szCs w:val="20"/>
        </w:rPr>
        <w:t xml:space="preserve">Additional </w:t>
      </w:r>
      <w:r w:rsidR="000E3A24" w:rsidRPr="001F5A4D">
        <w:rPr>
          <w:sz w:val="20"/>
          <w:szCs w:val="20"/>
        </w:rPr>
        <w:t>Details:</w:t>
      </w:r>
      <w:r w:rsidRPr="001F5A4D">
        <w:rPr>
          <w:sz w:val="20"/>
          <w:szCs w:val="20"/>
        </w:rPr>
        <w:t xml:space="preserve"> Qualified workshop graduates will be given the opportunity to teach AGR1750 Precision Agriculture </w:t>
      </w:r>
      <w:r w:rsidR="00E045A7" w:rsidRPr="001F5A4D">
        <w:rPr>
          <w:sz w:val="20"/>
          <w:szCs w:val="20"/>
        </w:rPr>
        <w:t xml:space="preserve">via the College Credit Plus program </w:t>
      </w:r>
      <w:r w:rsidRPr="001F5A4D">
        <w:rPr>
          <w:sz w:val="20"/>
          <w:szCs w:val="20"/>
        </w:rPr>
        <w:t>a</w:t>
      </w:r>
      <w:r w:rsidR="00E045A7" w:rsidRPr="001F5A4D">
        <w:rPr>
          <w:sz w:val="20"/>
          <w:szCs w:val="20"/>
        </w:rPr>
        <w:t>t their location(s) for transcrip</w:t>
      </w:r>
      <w:r w:rsidRPr="001F5A4D">
        <w:rPr>
          <w:sz w:val="20"/>
          <w:szCs w:val="20"/>
        </w:rPr>
        <w:t>ted credit with Clark State.</w:t>
      </w:r>
    </w:p>
    <w:p w:rsidR="00D35195" w:rsidRPr="001F5A4D" w:rsidRDefault="00D35195" w:rsidP="001F5A4D">
      <w:pPr>
        <w:spacing w:after="0"/>
        <w:rPr>
          <w:sz w:val="20"/>
          <w:szCs w:val="20"/>
        </w:rPr>
      </w:pPr>
    </w:p>
    <w:p w:rsidR="00CA6E0B" w:rsidRPr="001F5A4D" w:rsidRDefault="00D35195" w:rsidP="00CA6E0B">
      <w:pPr>
        <w:shd w:val="clear" w:color="auto" w:fill="FFFFFF"/>
        <w:spacing w:after="0"/>
        <w:rPr>
          <w:color w:val="000000"/>
          <w:sz w:val="20"/>
          <w:szCs w:val="20"/>
        </w:rPr>
      </w:pPr>
      <w:r w:rsidRPr="001F5A4D">
        <w:rPr>
          <w:sz w:val="20"/>
          <w:szCs w:val="20"/>
        </w:rPr>
        <w:t>Workshop contact</w:t>
      </w:r>
      <w:r w:rsidR="00470E35">
        <w:rPr>
          <w:sz w:val="20"/>
          <w:szCs w:val="20"/>
        </w:rPr>
        <w:t xml:space="preserve"> to reserve your seat</w:t>
      </w:r>
      <w:r w:rsidRPr="001F5A4D">
        <w:rPr>
          <w:sz w:val="20"/>
          <w:szCs w:val="20"/>
        </w:rPr>
        <w:t>:</w:t>
      </w:r>
      <w:r w:rsidR="00CA6E0B">
        <w:rPr>
          <w:sz w:val="20"/>
          <w:szCs w:val="20"/>
        </w:rPr>
        <w:tab/>
      </w:r>
      <w:r w:rsidR="00CA6E0B">
        <w:rPr>
          <w:sz w:val="20"/>
          <w:szCs w:val="20"/>
        </w:rPr>
        <w:tab/>
      </w:r>
      <w:hyperlink r:id="rId5" w:history="1">
        <w:r w:rsidR="00CA6E0B" w:rsidRPr="001F5A4D">
          <w:rPr>
            <w:rStyle w:val="Hyperlink"/>
            <w:sz w:val="20"/>
            <w:szCs w:val="20"/>
          </w:rPr>
          <w:t>everettl@clarkstate.edu</w:t>
        </w:r>
      </w:hyperlink>
    </w:p>
    <w:p w:rsidR="00D35195" w:rsidRPr="001F5A4D" w:rsidRDefault="00D35195" w:rsidP="001F5A4D">
      <w:pPr>
        <w:spacing w:after="0"/>
        <w:rPr>
          <w:sz w:val="20"/>
          <w:szCs w:val="20"/>
        </w:rPr>
      </w:pPr>
    </w:p>
    <w:p w:rsidR="001F5A4D" w:rsidRPr="001F5A4D" w:rsidRDefault="001F5A4D" w:rsidP="001F5A4D">
      <w:pPr>
        <w:shd w:val="clear" w:color="auto" w:fill="FFFFFF"/>
        <w:spacing w:after="0"/>
        <w:rPr>
          <w:color w:val="000000"/>
          <w:sz w:val="20"/>
          <w:szCs w:val="20"/>
        </w:rPr>
      </w:pPr>
      <w:r w:rsidRPr="001F5A4D">
        <w:rPr>
          <w:color w:val="000000"/>
          <w:sz w:val="20"/>
          <w:szCs w:val="20"/>
        </w:rPr>
        <w:t>Larry Everett, Ph.D.</w:t>
      </w:r>
    </w:p>
    <w:p w:rsidR="001F5A4D" w:rsidRPr="001F5A4D" w:rsidRDefault="001F5A4D" w:rsidP="001F5A4D">
      <w:pPr>
        <w:shd w:val="clear" w:color="auto" w:fill="FFFFFF"/>
        <w:spacing w:after="0"/>
        <w:rPr>
          <w:color w:val="000000"/>
          <w:sz w:val="20"/>
          <w:szCs w:val="20"/>
        </w:rPr>
      </w:pPr>
      <w:r w:rsidRPr="001F5A4D">
        <w:rPr>
          <w:color w:val="000000"/>
          <w:sz w:val="20"/>
          <w:szCs w:val="20"/>
        </w:rPr>
        <w:t xml:space="preserve">Professor and Coordinator, </w:t>
      </w:r>
      <w:hyperlink r:id="rId6" w:history="1">
        <w:r w:rsidRPr="001F5A4D">
          <w:rPr>
            <w:rStyle w:val="Hyperlink"/>
            <w:sz w:val="20"/>
            <w:szCs w:val="20"/>
          </w:rPr>
          <w:t>Precision Agriculture</w:t>
        </w:r>
      </w:hyperlink>
      <w:r w:rsidRPr="001F5A4D">
        <w:rPr>
          <w:color w:val="000000"/>
          <w:sz w:val="20"/>
          <w:szCs w:val="20"/>
        </w:rPr>
        <w:br/>
        <w:t>Director, Ohio Center for Precision Agricultur</w:t>
      </w:r>
      <w:bookmarkStart w:id="0" w:name="_GoBack"/>
      <w:bookmarkEnd w:id="0"/>
      <w:r w:rsidRPr="001F5A4D">
        <w:rPr>
          <w:color w:val="000000"/>
          <w:sz w:val="20"/>
          <w:szCs w:val="20"/>
        </w:rPr>
        <w:t>e</w:t>
      </w:r>
    </w:p>
    <w:p w:rsidR="001F5A4D" w:rsidRPr="001F5A4D" w:rsidRDefault="0042774B" w:rsidP="001F5A4D">
      <w:pPr>
        <w:shd w:val="clear" w:color="auto" w:fill="FFFFFF"/>
        <w:spacing w:after="0"/>
        <w:rPr>
          <w:color w:val="000000"/>
          <w:sz w:val="20"/>
          <w:szCs w:val="20"/>
        </w:rPr>
      </w:pPr>
      <w:r>
        <w:rPr>
          <w:color w:val="000000"/>
          <w:sz w:val="20"/>
          <w:szCs w:val="20"/>
        </w:rPr>
        <w:t xml:space="preserve">Shull Hall 106A, Clark State </w:t>
      </w:r>
      <w:r w:rsidR="001F5A4D" w:rsidRPr="001F5A4D">
        <w:rPr>
          <w:color w:val="000000"/>
          <w:sz w:val="20"/>
          <w:szCs w:val="20"/>
        </w:rPr>
        <w:t>Community College</w:t>
      </w:r>
    </w:p>
    <w:p w:rsidR="001F5A4D" w:rsidRPr="001F5A4D" w:rsidRDefault="001F5A4D" w:rsidP="001F5A4D">
      <w:pPr>
        <w:shd w:val="clear" w:color="auto" w:fill="FFFFFF"/>
        <w:spacing w:after="0"/>
        <w:rPr>
          <w:color w:val="000000"/>
          <w:sz w:val="20"/>
          <w:szCs w:val="20"/>
        </w:rPr>
      </w:pPr>
      <w:r w:rsidRPr="001F5A4D">
        <w:rPr>
          <w:color w:val="000000"/>
          <w:sz w:val="20"/>
          <w:szCs w:val="20"/>
        </w:rPr>
        <w:t>570 E. Leffel Lane Springfield, OH 45505</w:t>
      </w:r>
    </w:p>
    <w:p w:rsidR="001F5A4D" w:rsidRPr="001F5A4D" w:rsidRDefault="001F5A4D" w:rsidP="001F5A4D">
      <w:pPr>
        <w:shd w:val="clear" w:color="auto" w:fill="FFFFFF"/>
        <w:spacing w:after="0"/>
        <w:rPr>
          <w:color w:val="000000"/>
          <w:sz w:val="20"/>
          <w:szCs w:val="20"/>
        </w:rPr>
      </w:pPr>
      <w:r w:rsidRPr="001F5A4D">
        <w:rPr>
          <w:color w:val="000000"/>
          <w:sz w:val="20"/>
          <w:szCs w:val="20"/>
        </w:rPr>
        <w:t>t: 937.328.3860 - f: 937.328.6053</w:t>
      </w:r>
    </w:p>
    <w:p w:rsidR="00FA7B81" w:rsidRDefault="00FA7B81" w:rsidP="001F5A4D">
      <w:pPr>
        <w:spacing w:after="0"/>
        <w:rPr>
          <w:color w:val="000000"/>
          <w:sz w:val="20"/>
          <w:szCs w:val="20"/>
        </w:rPr>
        <w:sectPr w:rsidR="00FA7B81">
          <w:pgSz w:w="12240" w:h="15840"/>
          <w:pgMar w:top="1440" w:right="1440" w:bottom="1440" w:left="1440" w:header="720" w:footer="720" w:gutter="0"/>
          <w:cols w:space="720"/>
          <w:docGrid w:linePitch="360"/>
        </w:sectPr>
      </w:pPr>
    </w:p>
    <w:p w:rsidR="00FA7B81" w:rsidRDefault="00FA6D20" w:rsidP="001F5A4D">
      <w:pPr>
        <w:spacing w:after="0"/>
        <w:rPr>
          <w:sz w:val="20"/>
          <w:szCs w:val="20"/>
        </w:rPr>
      </w:pPr>
      <w:r>
        <w:rPr>
          <w:noProof/>
          <w:sz w:val="20"/>
          <w:szCs w:val="20"/>
        </w:rPr>
        <w:drawing>
          <wp:inline distT="0" distB="0" distL="0" distR="0">
            <wp:extent cx="2255520" cy="169164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1000673.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255520" cy="1691640"/>
                    </a:xfrm>
                    <a:prstGeom prst="rect">
                      <a:avLst/>
                    </a:prstGeom>
                  </pic:spPr>
                </pic:pic>
              </a:graphicData>
            </a:graphic>
          </wp:inline>
        </w:drawing>
      </w:r>
    </w:p>
    <w:p w:rsidR="00FA7B81" w:rsidRDefault="00FA7B81" w:rsidP="001F5A4D">
      <w:pPr>
        <w:spacing w:after="0"/>
        <w:rPr>
          <w:sz w:val="20"/>
          <w:szCs w:val="20"/>
        </w:rPr>
      </w:pPr>
    </w:p>
    <w:p w:rsidR="00FA6D20" w:rsidRPr="001F5A4D" w:rsidRDefault="00FA7B81" w:rsidP="001F5A4D">
      <w:pPr>
        <w:spacing w:after="0"/>
        <w:rPr>
          <w:sz w:val="20"/>
          <w:szCs w:val="20"/>
        </w:rPr>
      </w:pPr>
      <w:r>
        <w:rPr>
          <w:noProof/>
          <w:sz w:val="20"/>
          <w:szCs w:val="20"/>
        </w:rPr>
        <w:drawing>
          <wp:inline distT="0" distB="0" distL="0" distR="0">
            <wp:extent cx="1371600" cy="18288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ase IH 240CV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1600" cy="1828800"/>
                    </a:xfrm>
                    <a:prstGeom prst="rect">
                      <a:avLst/>
                    </a:prstGeom>
                  </pic:spPr>
                </pic:pic>
              </a:graphicData>
            </a:graphic>
          </wp:inline>
        </w:drawing>
      </w:r>
    </w:p>
    <w:sectPr w:rsidR="00FA6D20" w:rsidRPr="001F5A4D" w:rsidSect="00FA7B81">
      <w:type w:val="continuous"/>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931"/>
    <w:rsid w:val="000E3A24"/>
    <w:rsid w:val="001A0628"/>
    <w:rsid w:val="001E1931"/>
    <w:rsid w:val="001F5A4D"/>
    <w:rsid w:val="00226A2C"/>
    <w:rsid w:val="00347396"/>
    <w:rsid w:val="003E41D4"/>
    <w:rsid w:val="0042774B"/>
    <w:rsid w:val="00470E35"/>
    <w:rsid w:val="00636E8D"/>
    <w:rsid w:val="0082392D"/>
    <w:rsid w:val="00950FF5"/>
    <w:rsid w:val="00A2282B"/>
    <w:rsid w:val="00C020AD"/>
    <w:rsid w:val="00CA6E0B"/>
    <w:rsid w:val="00D35195"/>
    <w:rsid w:val="00D35310"/>
    <w:rsid w:val="00E045A7"/>
    <w:rsid w:val="00FA6D20"/>
    <w:rsid w:val="00FA7B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0CDFE"/>
  <w15:chartTrackingRefBased/>
  <w15:docId w15:val="{1AD404C3-B64B-4685-B988-C231F7D14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5195"/>
    <w:rPr>
      <w:color w:val="0563C1" w:themeColor="hyperlink"/>
      <w:u w:val="single"/>
    </w:rPr>
  </w:style>
  <w:style w:type="paragraph" w:styleId="BalloonText">
    <w:name w:val="Balloon Text"/>
    <w:basedOn w:val="Normal"/>
    <w:link w:val="BalloonTextChar"/>
    <w:uiPriority w:val="99"/>
    <w:semiHidden/>
    <w:unhideWhenUsed/>
    <w:rsid w:val="00470E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E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5693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larkstate.edu/academics/majors-programs/precision-agriculture" TargetMode="External"/><Relationship Id="rId5" Type="http://schemas.openxmlformats.org/officeDocument/2006/relationships/hyperlink" Target="mailto:everettl@clarkstate.edu" TargetMode="External"/><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Clark State Community College</Company>
  <LinksUpToDate>false</LinksUpToDate>
  <CharactersWithSpaces>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Lawrence Everett</dc:creator>
  <cp:keywords/>
  <dc:description/>
  <cp:lastModifiedBy>Lawrence Everett</cp:lastModifiedBy>
  <cp:revision>5</cp:revision>
  <cp:lastPrinted>2019-05-01T12:04:00Z</cp:lastPrinted>
  <dcterms:created xsi:type="dcterms:W3CDTF">2019-05-01T11:56:00Z</dcterms:created>
  <dcterms:modified xsi:type="dcterms:W3CDTF">2019-05-01T12:04:00Z</dcterms:modified>
</cp:coreProperties>
</file>