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905" w:rsidRPr="00433905" w:rsidRDefault="00433905">
      <w:pPr>
        <w:rPr>
          <w:b/>
          <w:sz w:val="44"/>
          <w:szCs w:val="44"/>
        </w:rPr>
      </w:pPr>
      <w:r w:rsidRPr="00433905">
        <w:rPr>
          <w:b/>
          <w:sz w:val="44"/>
          <w:szCs w:val="44"/>
        </w:rPr>
        <w:t>Lab 4</w:t>
      </w:r>
    </w:p>
    <w:p w:rsidR="00433905" w:rsidRDefault="00433905"/>
    <w:p w:rsidR="006A3E0B" w:rsidRDefault="00433905">
      <w:r w:rsidRPr="00433905">
        <w:rPr>
          <w:noProof/>
        </w:rPr>
        <w:drawing>
          <wp:inline distT="0" distB="0" distL="0" distR="0" wp14:anchorId="3C0EA59C" wp14:editId="1989D099">
            <wp:extent cx="5943600" cy="5158740"/>
            <wp:effectExtent l="0" t="0" r="0" b="381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5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905" w:rsidRDefault="00433905"/>
    <w:p w:rsidR="00433905" w:rsidRDefault="004F56F2">
      <w:r>
        <w:t>Using a pencil, c</w:t>
      </w:r>
      <w:r w:rsidR="00433905">
        <w:t>onnect the schematic symbols to create a dual start/stop circuit.</w:t>
      </w:r>
    </w:p>
    <w:p w:rsidR="00433905" w:rsidRDefault="00433905"/>
    <w:p w:rsidR="00DD064E" w:rsidRDefault="00DD064E"/>
    <w:p w:rsidR="00DD064E" w:rsidRDefault="00DD064E"/>
    <w:p w:rsidR="00DD064E" w:rsidRDefault="00DD064E"/>
    <w:p w:rsidR="00DD064E" w:rsidRDefault="00DD064E"/>
    <w:p w:rsidR="00DD064E" w:rsidRDefault="00DD064E"/>
    <w:p w:rsidR="00DD064E" w:rsidRDefault="00DD064E">
      <w:r w:rsidRPr="00DD064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5410A" wp14:editId="79FD02C2">
                <wp:simplePos x="0" y="0"/>
                <wp:positionH relativeFrom="column">
                  <wp:posOffset>-914400</wp:posOffset>
                </wp:positionH>
                <wp:positionV relativeFrom="paragraph">
                  <wp:posOffset>-4259580</wp:posOffset>
                </wp:positionV>
                <wp:extent cx="10605770" cy="3138805"/>
                <wp:effectExtent l="0" t="0" r="0" b="0"/>
                <wp:wrapNone/>
                <wp:docPr id="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5770" cy="31388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D064E" w:rsidRDefault="00DD064E" w:rsidP="00DD064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Today, in most automated machinery, the sequencer circuits you have just covered may be largely replaced by</w:t>
                            </w:r>
                          </w:p>
                          <w:p w:rsidR="00DD064E" w:rsidRDefault="00DD064E" w:rsidP="00DD064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PLC or some type of controller.</w:t>
                            </w:r>
                          </w:p>
                          <w:p w:rsidR="00DD064E" w:rsidRDefault="00DD064E" w:rsidP="00DD064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If so, some of the same rules still apply.  </w:t>
                            </w:r>
                          </w:p>
                          <w:p w:rsidR="00DD064E" w:rsidRDefault="00DD064E" w:rsidP="00DD064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Changing a program or sequence must be approved by the OEM if the equipment was purchased.</w:t>
                            </w:r>
                          </w:p>
                          <w:p w:rsidR="00DD064E" w:rsidRDefault="00DD064E" w:rsidP="00DD064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(This is due to issues with warranty, and with legal responsibility should an accident or malfunction occur with facility damage, human injury, or death involved.)</w:t>
                            </w:r>
                          </w:p>
                          <w:p w:rsidR="00DD064E" w:rsidRDefault="00DD064E" w:rsidP="00DD064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Remember that something is tied to the motor and equipment you are servicing.  If humans are involved you</w:t>
                            </w:r>
                          </w:p>
                          <w:p w:rsidR="00DD064E" w:rsidRDefault="00DD064E" w:rsidP="00DD064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must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consider any and all fail-safes to protect them and yourself from harm.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E5410A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-1in;margin-top:-335.4pt;width:835.1pt;height:247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" filled="f" stroked="f">
                <v:textbox style="mso-fit-shape-to-text:t">
                  <w:txbxContent>
                    <w:p w:rsidR="00DD064E" w:rsidRDefault="00DD064E" w:rsidP="00DD064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Today, in most automated machinery, the sequencer circuits you have just covered may be largely replaced by</w:t>
                      </w:r>
                    </w:p>
                    <w:p w:rsidR="00DD064E" w:rsidRDefault="00DD064E" w:rsidP="00DD064E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a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PLC or some type of controller.</w:t>
                      </w:r>
                    </w:p>
                    <w:p w:rsidR="00DD064E" w:rsidRDefault="00DD064E" w:rsidP="00DD064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If so, some of the same rules still apply.  </w:t>
                      </w:r>
                    </w:p>
                    <w:p w:rsidR="00DD064E" w:rsidRDefault="00DD064E" w:rsidP="00DD064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Changing a program or sequence must be approved by the OEM if the equipment was purchased.</w:t>
                      </w:r>
                    </w:p>
                    <w:p w:rsidR="00DD064E" w:rsidRDefault="00DD064E" w:rsidP="00DD064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(This is due to issues with warranty, and with legal responsibility should an accident or malfunction occur with facility damage, human injury, or death involved.)</w:t>
                      </w:r>
                    </w:p>
                    <w:p w:rsidR="00DD064E" w:rsidRDefault="00DD064E" w:rsidP="00DD064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Remember that something is tied to the motor and equipment you are servicing.  If humans are involved you</w:t>
                      </w:r>
                    </w:p>
                    <w:p w:rsidR="00DD064E" w:rsidRDefault="00DD064E" w:rsidP="00DD064E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must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consider any and all fail-safes to protect them and yourself from harm.</w:t>
                      </w:r>
                    </w:p>
                  </w:txbxContent>
                </v:textbox>
              </v:shape>
            </w:pict>
          </mc:Fallback>
        </mc:AlternateContent>
      </w:r>
      <w:r>
        <w:t>Connect the following Jog Circuit.</w:t>
      </w:r>
    </w:p>
    <w:p w:rsidR="00DD064E" w:rsidRDefault="00DD064E">
      <w:r w:rsidRPr="00DD064E">
        <w:rPr>
          <w:noProof/>
        </w:rPr>
        <w:drawing>
          <wp:inline distT="0" distB="0" distL="0" distR="0" wp14:anchorId="1349596A" wp14:editId="3911EDB5">
            <wp:extent cx="5943600" cy="4086860"/>
            <wp:effectExtent l="0" t="0" r="0" b="889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8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64E" w:rsidRDefault="00DD064E">
      <w:r>
        <w:t>Check for proper operation of the circuit.</w:t>
      </w:r>
    </w:p>
    <w:p w:rsidR="00DD064E" w:rsidRDefault="00DD064E"/>
    <w:p w:rsidR="00DD064E" w:rsidRDefault="00DD064E"/>
    <w:p w:rsidR="00DD064E" w:rsidRDefault="004F56F2">
      <w:r>
        <w:t>Explain the difference electrically, between the Run and Jog Circuits.</w:t>
      </w:r>
    </w:p>
    <w:p w:rsidR="004F56F2" w:rsidRDefault="004F56F2"/>
    <w:p w:rsidR="004F56F2" w:rsidRDefault="004F56F2">
      <w:pPr>
        <w:pBdr>
          <w:top w:val="single" w:sz="12" w:space="1" w:color="auto"/>
          <w:bottom w:val="single" w:sz="12" w:space="1" w:color="auto"/>
        </w:pBdr>
      </w:pPr>
    </w:p>
    <w:p w:rsidR="004F56F2" w:rsidRDefault="004F56F2">
      <w:pPr>
        <w:pBdr>
          <w:top w:val="single" w:sz="12" w:space="1" w:color="auto"/>
          <w:bottom w:val="single" w:sz="12" w:space="1" w:color="auto"/>
        </w:pBdr>
      </w:pPr>
    </w:p>
    <w:p w:rsidR="004F56F2" w:rsidRDefault="004F56F2">
      <w:pPr>
        <w:pBdr>
          <w:bottom w:val="single" w:sz="12" w:space="1" w:color="auto"/>
          <w:between w:val="single" w:sz="12" w:space="1" w:color="auto"/>
        </w:pBdr>
      </w:pPr>
    </w:p>
    <w:p w:rsidR="004F56F2" w:rsidRDefault="004F56F2">
      <w:pPr>
        <w:pBdr>
          <w:bottom w:val="single" w:sz="12" w:space="1" w:color="auto"/>
          <w:between w:val="single" w:sz="12" w:space="1" w:color="auto"/>
        </w:pBdr>
      </w:pPr>
      <w:r>
        <w:t>In the Run mode, when does the motor run?</w:t>
      </w:r>
    </w:p>
    <w:p w:rsidR="004F56F2" w:rsidRDefault="004F56F2">
      <w:pPr>
        <w:pBdr>
          <w:bottom w:val="single" w:sz="12" w:space="1" w:color="auto"/>
          <w:between w:val="single" w:sz="12" w:space="1" w:color="auto"/>
        </w:pBdr>
      </w:pPr>
    </w:p>
    <w:p w:rsidR="004F56F2" w:rsidRDefault="004F56F2">
      <w:pPr>
        <w:pBdr>
          <w:bottom w:val="single" w:sz="12" w:space="1" w:color="auto"/>
          <w:between w:val="single" w:sz="12" w:space="1" w:color="auto"/>
        </w:pBdr>
      </w:pPr>
      <w:r>
        <w:t xml:space="preserve">In the Jog mode, when does the </w:t>
      </w:r>
      <w:bookmarkStart w:id="0" w:name="_GoBack"/>
      <w:bookmarkEnd w:id="0"/>
      <w:r>
        <w:t>motor run?</w:t>
      </w:r>
    </w:p>
    <w:p w:rsidR="004F56F2" w:rsidRDefault="004F56F2">
      <w:pPr>
        <w:pBdr>
          <w:bottom w:val="single" w:sz="12" w:space="1" w:color="auto"/>
          <w:between w:val="single" w:sz="12" w:space="1" w:color="auto"/>
        </w:pBdr>
      </w:pPr>
    </w:p>
    <w:sectPr w:rsidR="004F5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05"/>
    <w:rsid w:val="00433905"/>
    <w:rsid w:val="004F56F2"/>
    <w:rsid w:val="006A3E0B"/>
    <w:rsid w:val="00DD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E8C2B5-83AA-44EC-A0EE-C6430C518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064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 Banning</dc:creator>
  <cp:keywords/>
  <dc:description/>
  <cp:lastModifiedBy>Arnold Banning</cp:lastModifiedBy>
  <cp:revision>2</cp:revision>
  <dcterms:created xsi:type="dcterms:W3CDTF">2018-09-12T16:52:00Z</dcterms:created>
  <dcterms:modified xsi:type="dcterms:W3CDTF">2018-11-16T02:30:00Z</dcterms:modified>
</cp:coreProperties>
</file>