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E0E61D" w14:textId="77777777" w:rsidR="0059158F" w:rsidRDefault="00EA3197">
      <w:pPr>
        <w:spacing w:before="240" w:after="240" w:line="240" w:lineRule="auto"/>
        <w:jc w:val="center"/>
        <w:rPr>
          <w:b/>
          <w:sz w:val="44"/>
          <w:szCs w:val="44"/>
        </w:rPr>
      </w:pPr>
      <w:r>
        <w:rPr>
          <w:b/>
          <w:sz w:val="44"/>
          <w:szCs w:val="44"/>
        </w:rPr>
        <w:t>ITSC 1325</w:t>
      </w:r>
    </w:p>
    <w:p w14:paraId="61E8B7D5" w14:textId="77777777" w:rsidR="0059158F" w:rsidRDefault="00EA3197">
      <w:pPr>
        <w:spacing w:before="240" w:after="240" w:line="240" w:lineRule="auto"/>
        <w:jc w:val="center"/>
        <w:rPr>
          <w:b/>
          <w:sz w:val="30"/>
          <w:szCs w:val="30"/>
        </w:rPr>
      </w:pPr>
      <w:r>
        <w:rPr>
          <w:b/>
          <w:sz w:val="30"/>
          <w:szCs w:val="30"/>
        </w:rPr>
        <w:t>Personal Computer Hardware</w:t>
      </w:r>
    </w:p>
    <w:p w14:paraId="37E1434A" w14:textId="77777777" w:rsidR="0059158F" w:rsidRDefault="00EA3197">
      <w:pPr>
        <w:spacing w:before="240" w:after="240" w:line="240" w:lineRule="auto"/>
        <w:jc w:val="center"/>
        <w:rPr>
          <w:color w:val="666666"/>
        </w:rPr>
      </w:pPr>
      <w:r>
        <w:rPr>
          <w:b/>
          <w:color w:val="666666"/>
        </w:rPr>
        <w:t>Course Content Lead:</w:t>
      </w:r>
      <w:r>
        <w:rPr>
          <w:color w:val="666666"/>
        </w:rPr>
        <w:t xml:space="preserve"> </w:t>
      </w:r>
      <w:proofErr w:type="spellStart"/>
      <w:r>
        <w:rPr>
          <w:color w:val="666666"/>
        </w:rPr>
        <w:t>xxxxxxxxxxx</w:t>
      </w:r>
      <w:proofErr w:type="spellEnd"/>
    </w:p>
    <w:p w14:paraId="57DF50B6" w14:textId="77777777" w:rsidR="0059158F" w:rsidRDefault="00EA3197">
      <w:pPr>
        <w:spacing w:before="240" w:after="240" w:line="240" w:lineRule="auto"/>
      </w:pPr>
      <w:r>
        <w:rPr>
          <w:b/>
        </w:rPr>
        <w:t xml:space="preserve">What is the end goal of this course?  </w:t>
      </w:r>
      <w:r>
        <w:t xml:space="preserve"> Install, configure, secure, and troubleshoot operating systems software and hardware to achieve high availability and performance.</w:t>
      </w:r>
    </w:p>
    <w:p w14:paraId="2D28465C" w14:textId="77777777" w:rsidR="0059158F" w:rsidRDefault="00EA3197">
      <w:pPr>
        <w:spacing w:before="240" w:after="240" w:line="240" w:lineRule="auto"/>
        <w:rPr>
          <w:b/>
        </w:rPr>
      </w:pPr>
      <w:r>
        <w:rPr>
          <w:b/>
        </w:rPr>
        <w:t>PSLO Information:</w:t>
      </w:r>
    </w:p>
    <w:p w14:paraId="7D201501" w14:textId="7A793CC9" w:rsidR="0059158F" w:rsidRDefault="00EA3197">
      <w:pPr>
        <w:spacing w:before="240" w:after="240" w:line="240" w:lineRule="auto"/>
        <w:ind w:left="720"/>
      </w:pPr>
      <w:r>
        <w:t xml:space="preserve">Introduce PSLO 1: </w:t>
      </w:r>
      <w:r>
        <w:t xml:space="preserve">(Network Design &amp; Implementation) </w:t>
      </w:r>
      <w:r>
        <w:rPr>
          <w:highlight w:val="white"/>
        </w:rPr>
        <w:t>Student will demonstrate knowledge and expertise of n</w:t>
      </w:r>
      <w:r>
        <w:rPr>
          <w:highlight w:val="white"/>
        </w:rPr>
        <w:t>etwork components, protocols, services, and operation, by designing and implementing a functional network (hardware, software, services), given business requirements and constraints</w:t>
      </w:r>
    </w:p>
    <w:p w14:paraId="52D2C28B" w14:textId="6828A61B" w:rsidR="0059158F" w:rsidRDefault="00EA3197">
      <w:pPr>
        <w:spacing w:before="240" w:after="240" w:line="240" w:lineRule="auto"/>
        <w:ind w:left="720"/>
        <w:rPr>
          <w:color w:val="666666"/>
        </w:rPr>
      </w:pPr>
      <w:r>
        <w:t xml:space="preserve">Introduce PSLO 2: (Network Security) </w:t>
      </w:r>
      <w:r>
        <w:rPr>
          <w:highlight w:val="white"/>
        </w:rPr>
        <w:t xml:space="preserve">Student will demonstrate expertise in </w:t>
      </w:r>
      <w:r>
        <w:rPr>
          <w:highlight w:val="white"/>
        </w:rPr>
        <w:t>configuring a secure IT infrastructure</w:t>
      </w:r>
    </w:p>
    <w:p w14:paraId="7A7E4002" w14:textId="77777777" w:rsidR="0059158F" w:rsidRDefault="00EA3197">
      <w:pPr>
        <w:spacing w:before="240" w:after="240" w:line="240" w:lineRule="auto"/>
        <w:rPr>
          <w:b/>
        </w:rPr>
      </w:pPr>
      <w:r>
        <w:rPr>
          <w:b/>
        </w:rPr>
        <w:t>WECM Course Information:</w:t>
      </w:r>
    </w:p>
    <w:p w14:paraId="586A940C" w14:textId="77777777" w:rsidR="0059158F" w:rsidRDefault="00EA3197">
      <w:pPr>
        <w:spacing w:before="240" w:after="240" w:line="240" w:lineRule="auto"/>
        <w:rPr>
          <w:b/>
        </w:rPr>
      </w:pPr>
      <w:r>
        <w:rPr>
          <w:b/>
        </w:rPr>
        <w:t>Please note:</w:t>
      </w:r>
      <w:r>
        <w:t xml:space="preserve"> Course information is included as a resource and is not meant to be utilized as a course outline. Course Categories/Topics and individual KSAs (Knowledge, Skills &amp; Abilities) shou</w:t>
      </w:r>
      <w:r>
        <w:t>ld come from industry and be itemized. With the general nature of Course outcomes, it should be very easy to ensure that End of Course Outcomes are met and mapping will be done in the future to ensure that there are not any gaps. Please utilize this opport</w:t>
      </w:r>
      <w:r>
        <w:t xml:space="preserve">unity to take a look at each course with fresh eyes and carefully consider industry needs and the needs of your program as you go through the deconstruction process. Please do not hesitate to contact </w:t>
      </w:r>
      <w:proofErr w:type="spellStart"/>
      <w:r>
        <w:t>xxxxxxxxx</w:t>
      </w:r>
      <w:proofErr w:type="spellEnd"/>
      <w:r>
        <w:t xml:space="preserve"> (xxxxxxxxxx@tstc.edu) if you have any question</w:t>
      </w:r>
      <w:r>
        <w:t>s or need any assistance</w:t>
      </w:r>
    </w:p>
    <w:p w14:paraId="0BBE6C00" w14:textId="77777777" w:rsidR="0059158F" w:rsidRDefault="00EA3197">
      <w:pPr>
        <w:spacing w:before="240" w:after="240" w:line="240" w:lineRule="auto"/>
      </w:pPr>
      <w:hyperlink r:id="rId5">
        <w:r>
          <w:rPr>
            <w:b/>
            <w:color w:val="1155CC"/>
            <w:u w:val="single"/>
          </w:rPr>
          <w:t>Course Info</w:t>
        </w:r>
      </w:hyperlink>
      <w:r>
        <w:t xml:space="preserve"> </w:t>
      </w:r>
    </w:p>
    <w:p w14:paraId="2341F519" w14:textId="77777777" w:rsidR="0059158F" w:rsidRDefault="00EA3197">
      <w:pPr>
        <w:spacing w:before="240" w:after="240" w:line="240" w:lineRule="auto"/>
      </w:pPr>
      <w:r>
        <w:rPr>
          <w:b/>
        </w:rPr>
        <w:t>Course Level:</w:t>
      </w:r>
      <w:r>
        <w:t xml:space="preserve"> Introductory </w:t>
      </w:r>
    </w:p>
    <w:p w14:paraId="3464834B" w14:textId="77777777" w:rsidR="0059158F" w:rsidRDefault="00EA3197">
      <w:pPr>
        <w:spacing w:before="240" w:after="240" w:line="240" w:lineRule="auto"/>
      </w:pPr>
      <w:r>
        <w:rPr>
          <w:b/>
        </w:rPr>
        <w:t xml:space="preserve">Course Description: </w:t>
      </w:r>
      <w:r>
        <w:t>Current personal computer hardware including assembly, upgrading, setup, configu</w:t>
      </w:r>
      <w:r>
        <w:t>ration, and troubleshooting.</w:t>
      </w:r>
    </w:p>
    <w:p w14:paraId="0F0DAB77" w14:textId="77777777" w:rsidR="0059158F" w:rsidRDefault="00EA3197">
      <w:pPr>
        <w:spacing w:before="240" w:after="240" w:line="240" w:lineRule="auto"/>
        <w:ind w:left="1440"/>
      </w:pPr>
      <w:r>
        <w:t xml:space="preserve"> </w:t>
      </w:r>
    </w:p>
    <w:p w14:paraId="1A77B831" w14:textId="77777777" w:rsidR="0059158F" w:rsidRDefault="0059158F">
      <w:pPr>
        <w:spacing w:before="240" w:after="240" w:line="240" w:lineRule="auto"/>
        <w:ind w:left="1440"/>
      </w:pPr>
    </w:p>
    <w:p w14:paraId="7DE1FFF8" w14:textId="77777777" w:rsidR="0059158F" w:rsidRDefault="00EA3197">
      <w:pPr>
        <w:spacing w:before="240" w:after="240" w:line="240" w:lineRule="auto"/>
        <w:rPr>
          <w:b/>
        </w:rPr>
      </w:pPr>
      <w:r>
        <w:rPr>
          <w:b/>
        </w:rPr>
        <w:lastRenderedPageBreak/>
        <w:t>Course Outcomes:</w:t>
      </w:r>
    </w:p>
    <w:p w14:paraId="6225DAEE" w14:textId="77777777" w:rsidR="0059158F" w:rsidRDefault="00EA3197">
      <w:pPr>
        <w:spacing w:before="240" w:after="240" w:line="240" w:lineRule="auto"/>
      </w:pPr>
      <w:r>
        <w:rPr>
          <w:b/>
        </w:rPr>
        <w:t>CO1:</w:t>
      </w:r>
      <w:r>
        <w:t xml:space="preserve"> Assemble/setup personal computer systems</w:t>
      </w:r>
    </w:p>
    <w:p w14:paraId="614CD6D1" w14:textId="77777777" w:rsidR="0059158F" w:rsidRDefault="00EA3197">
      <w:pPr>
        <w:spacing w:before="240" w:after="240" w:line="240" w:lineRule="auto"/>
      </w:pPr>
      <w:r>
        <w:rPr>
          <w:b/>
        </w:rPr>
        <w:t>CO2:</w:t>
      </w:r>
      <w:r>
        <w:t xml:space="preserve"> Upgrade personal computer systems</w:t>
      </w:r>
    </w:p>
    <w:p w14:paraId="5BDA0184" w14:textId="77777777" w:rsidR="0059158F" w:rsidRDefault="00EA3197">
      <w:pPr>
        <w:spacing w:before="240" w:after="240" w:line="240" w:lineRule="auto"/>
      </w:pPr>
      <w:r>
        <w:rPr>
          <w:b/>
        </w:rPr>
        <w:t>CO3:</w:t>
      </w:r>
      <w:r>
        <w:t xml:space="preserve"> Diagnose and isolate faulty components</w:t>
      </w:r>
    </w:p>
    <w:p w14:paraId="55790CE1" w14:textId="77777777" w:rsidR="0059158F" w:rsidRDefault="00EA3197">
      <w:pPr>
        <w:spacing w:before="240" w:after="240" w:line="240" w:lineRule="auto"/>
      </w:pPr>
      <w:r>
        <w:rPr>
          <w:b/>
        </w:rPr>
        <w:t>CO4:</w:t>
      </w:r>
      <w:r>
        <w:t xml:space="preserve"> Optimize system performance</w:t>
      </w:r>
    </w:p>
    <w:p w14:paraId="1FEFEB1B" w14:textId="77777777" w:rsidR="0059158F" w:rsidRDefault="00EA3197">
      <w:pPr>
        <w:spacing w:before="240" w:after="240" w:line="240" w:lineRule="auto"/>
      </w:pPr>
      <w:r>
        <w:rPr>
          <w:b/>
        </w:rPr>
        <w:t>CO5:</w:t>
      </w:r>
      <w:r>
        <w:t xml:space="preserve"> Install/connect peripherals</w:t>
      </w:r>
    </w:p>
    <w:p w14:paraId="521B3CB4" w14:textId="77777777" w:rsidR="0059158F" w:rsidRDefault="00EA3197">
      <w:pPr>
        <w:spacing w:before="240" w:after="240" w:line="240" w:lineRule="auto"/>
        <w:ind w:left="720"/>
      </w:pPr>
      <w:r>
        <w:t xml:space="preserve"> </w:t>
      </w:r>
    </w:p>
    <w:p w14:paraId="79F4B3AF" w14:textId="77777777" w:rsidR="0059158F" w:rsidRDefault="00EA3197">
      <w:pPr>
        <w:spacing w:before="240" w:after="240" w:line="240" w:lineRule="auto"/>
        <w:rPr>
          <w:b/>
        </w:rPr>
      </w:pPr>
      <w:r>
        <w:rPr>
          <w:b/>
        </w:rPr>
        <w:t>Added Outc</w:t>
      </w:r>
      <w:r>
        <w:rPr>
          <w:b/>
        </w:rPr>
        <w:t>omes:</w:t>
      </w:r>
    </w:p>
    <w:p w14:paraId="3B9E28CD" w14:textId="77777777" w:rsidR="0059158F" w:rsidRDefault="00EA3197">
      <w:pPr>
        <w:spacing w:before="240" w:after="240" w:line="240" w:lineRule="auto"/>
      </w:pPr>
      <w:r>
        <w:rPr>
          <w:b/>
        </w:rPr>
        <w:t>CO6:</w:t>
      </w:r>
      <w:r>
        <w:t xml:space="preserve"> Document baseline configuration and system component upgrades</w:t>
      </w:r>
    </w:p>
    <w:p w14:paraId="3D900D6D" w14:textId="77777777" w:rsidR="0059158F" w:rsidRDefault="00EA3197">
      <w:pPr>
        <w:spacing w:before="240" w:after="240" w:line="240" w:lineRule="auto"/>
      </w:pPr>
      <w:r>
        <w:rPr>
          <w:b/>
        </w:rPr>
        <w:t>CO7</w:t>
      </w:r>
      <w:r>
        <w:t>: Secure desktop environment</w:t>
      </w:r>
    </w:p>
    <w:p w14:paraId="5A5FD6FA" w14:textId="77777777" w:rsidR="0059158F" w:rsidRDefault="00EA3197">
      <w:pPr>
        <w:spacing w:before="240" w:after="240" w:line="240" w:lineRule="auto"/>
      </w:pPr>
      <w:r>
        <w:t xml:space="preserve"> </w:t>
      </w:r>
      <w:r>
        <w:rPr>
          <w:b/>
        </w:rPr>
        <w:t>CO8</w:t>
      </w:r>
      <w:r>
        <w:t>: Customize a PC for an end user</w:t>
      </w:r>
    </w:p>
    <w:p w14:paraId="29C7207E" w14:textId="77777777" w:rsidR="0059158F" w:rsidRDefault="0059158F">
      <w:pPr>
        <w:spacing w:before="240" w:after="240" w:line="240" w:lineRule="auto"/>
        <w:rPr>
          <w:b/>
          <w:color w:val="FF0000"/>
        </w:rPr>
      </w:pPr>
    </w:p>
    <w:p w14:paraId="57365C49" w14:textId="77777777" w:rsidR="0059158F" w:rsidRDefault="00EA3197">
      <w:pPr>
        <w:spacing w:before="240" w:after="240" w:line="240" w:lineRule="auto"/>
        <w:rPr>
          <w:b/>
          <w:color w:val="FF0000"/>
        </w:rPr>
      </w:pPr>
      <w:r>
        <w:rPr>
          <w:b/>
          <w:color w:val="FF0000"/>
        </w:rPr>
        <w:t>(Domain) Units/Categories</w:t>
      </w:r>
    </w:p>
    <w:p w14:paraId="5B7F468B" w14:textId="77777777" w:rsidR="0059158F" w:rsidRDefault="00EA3197">
      <w:pPr>
        <w:spacing w:before="240" w:after="240" w:line="240" w:lineRule="auto"/>
        <w:rPr>
          <w:b/>
          <w:color w:val="FF0000"/>
        </w:rPr>
      </w:pPr>
      <w:r>
        <w:rPr>
          <w:b/>
          <w:color w:val="FF0000"/>
        </w:rPr>
        <w:t>1. Computer Components</w:t>
      </w:r>
    </w:p>
    <w:p w14:paraId="3CC21D29" w14:textId="77777777" w:rsidR="0059158F" w:rsidRDefault="00EA3197">
      <w:pPr>
        <w:spacing w:before="240" w:after="240" w:line="240" w:lineRule="auto"/>
        <w:rPr>
          <w:b/>
          <w:color w:val="FF0000"/>
        </w:rPr>
      </w:pPr>
      <w:r>
        <w:rPr>
          <w:b/>
          <w:color w:val="FF0000"/>
        </w:rPr>
        <w:t>2. OS Installation</w:t>
      </w:r>
    </w:p>
    <w:p w14:paraId="7DE57F7D" w14:textId="77777777" w:rsidR="0059158F" w:rsidRDefault="00EA3197">
      <w:pPr>
        <w:spacing w:before="240" w:after="240" w:line="240" w:lineRule="auto"/>
        <w:rPr>
          <w:b/>
          <w:color w:val="FF0000"/>
        </w:rPr>
      </w:pPr>
      <w:r>
        <w:rPr>
          <w:b/>
          <w:color w:val="FF0000"/>
        </w:rPr>
        <w:t>3. Windows Performance Monitoring</w:t>
      </w:r>
    </w:p>
    <w:p w14:paraId="6858D731" w14:textId="77777777" w:rsidR="0059158F" w:rsidRDefault="00EA3197">
      <w:pPr>
        <w:spacing w:before="240" w:after="240" w:line="240" w:lineRule="auto"/>
        <w:rPr>
          <w:b/>
          <w:color w:val="FF0000"/>
        </w:rPr>
      </w:pPr>
      <w:r>
        <w:rPr>
          <w:b/>
          <w:color w:val="FF0000"/>
        </w:rPr>
        <w:t>4. PC Troubleshooting</w:t>
      </w:r>
    </w:p>
    <w:p w14:paraId="33446B83" w14:textId="77777777" w:rsidR="0059158F" w:rsidRDefault="00EA3197">
      <w:pPr>
        <w:spacing w:before="240" w:after="240" w:line="240" w:lineRule="auto"/>
        <w:rPr>
          <w:b/>
          <w:color w:val="FF0000"/>
        </w:rPr>
      </w:pPr>
      <w:r>
        <w:rPr>
          <w:b/>
          <w:color w:val="FF0000"/>
        </w:rPr>
        <w:t>5. PC System Security</w:t>
      </w:r>
    </w:p>
    <w:p w14:paraId="62DD4BF7" w14:textId="77777777" w:rsidR="0059158F" w:rsidRDefault="00EA3197">
      <w:pPr>
        <w:spacing w:before="240" w:after="240" w:line="240" w:lineRule="auto"/>
        <w:rPr>
          <w:b/>
          <w:color w:val="FF0000"/>
        </w:rPr>
      </w:pPr>
      <w:r>
        <w:rPr>
          <w:b/>
          <w:color w:val="FF0000"/>
        </w:rPr>
        <w:t xml:space="preserve">6. Thinking Outside the Box </w:t>
      </w:r>
    </w:p>
    <w:p w14:paraId="5EB83897" w14:textId="77777777" w:rsidR="0059158F" w:rsidRDefault="00EA3197">
      <w:pPr>
        <w:spacing w:before="240" w:after="240" w:line="240" w:lineRule="auto"/>
        <w:rPr>
          <w:b/>
          <w:color w:val="FF0000"/>
        </w:rPr>
      </w:pPr>
      <w:r>
        <w:rPr>
          <w:b/>
          <w:color w:val="FF0000"/>
        </w:rPr>
        <w:lastRenderedPageBreak/>
        <w:t xml:space="preserve">5. End User System Security </w:t>
      </w:r>
      <w:r>
        <w:rPr>
          <w:color w:val="0000FF"/>
        </w:rPr>
        <w:t>[CO7, CO8]</w:t>
      </w:r>
      <w:r>
        <w:rPr>
          <w:b/>
          <w:color w:val="FF0000"/>
        </w:rPr>
        <w:t xml:space="preserve"> </w:t>
      </w:r>
    </w:p>
    <w:p w14:paraId="5C5FEE57" w14:textId="77777777" w:rsidR="0059158F" w:rsidRDefault="00EA3197">
      <w:pPr>
        <w:spacing w:before="240" w:after="240" w:line="360" w:lineRule="auto"/>
        <w:rPr>
          <w:b/>
          <w:color w:val="38761D"/>
        </w:rPr>
      </w:pPr>
      <w:r>
        <w:rPr>
          <w:b/>
          <w:color w:val="1155CC"/>
        </w:rPr>
        <w:t>CC 5.1 Secure a personal computer system</w:t>
      </w:r>
      <w:r>
        <w:rPr>
          <w:b/>
          <w:color w:val="38761D"/>
        </w:rPr>
        <w:br/>
        <w:t>LO 5.1.1 Identify system secure vulnerabilities</w:t>
      </w:r>
      <w:r>
        <w:rPr>
          <w:b/>
          <w:color w:val="38761D"/>
        </w:rPr>
        <w:br/>
        <w:t>LO 5.1.2 Implement s</w:t>
      </w:r>
      <w:r>
        <w:rPr>
          <w:b/>
          <w:color w:val="38761D"/>
        </w:rPr>
        <w:t>ecurity best practices to harden a workstation</w:t>
      </w:r>
    </w:p>
    <w:p w14:paraId="6747789D" w14:textId="77777777" w:rsidR="0059158F" w:rsidRDefault="00EA3197">
      <w:pPr>
        <w:spacing w:before="240" w:after="240"/>
      </w:pPr>
      <w:r>
        <w:rPr>
          <w:b/>
          <w:color w:val="38761D"/>
        </w:rPr>
        <w:t>LO 5.1.1 Identify system secure vulnerabilities</w:t>
      </w:r>
    </w:p>
    <w:p w14:paraId="3BEB0649" w14:textId="77777777" w:rsidR="0059158F" w:rsidRDefault="00EA3197">
      <w:pPr>
        <w:numPr>
          <w:ilvl w:val="0"/>
          <w:numId w:val="2"/>
        </w:numPr>
      </w:pPr>
      <w:r>
        <w:t>User Security Awareness</w:t>
      </w:r>
    </w:p>
    <w:p w14:paraId="425D03E6" w14:textId="77777777" w:rsidR="0059158F" w:rsidRDefault="00EA3197">
      <w:pPr>
        <w:numPr>
          <w:ilvl w:val="1"/>
          <w:numId w:val="2"/>
        </w:numPr>
      </w:pPr>
      <w:r>
        <w:t>Unauthorized Access</w:t>
      </w:r>
    </w:p>
    <w:p w14:paraId="056B5F2E" w14:textId="77777777" w:rsidR="0059158F" w:rsidRDefault="00EA3197">
      <w:pPr>
        <w:numPr>
          <w:ilvl w:val="2"/>
          <w:numId w:val="2"/>
        </w:numPr>
      </w:pPr>
      <w:r>
        <w:t>Administrative Access</w:t>
      </w:r>
    </w:p>
    <w:p w14:paraId="032F2C46" w14:textId="77777777" w:rsidR="0059158F" w:rsidRDefault="00EA3197">
      <w:pPr>
        <w:numPr>
          <w:ilvl w:val="2"/>
          <w:numId w:val="2"/>
        </w:numPr>
      </w:pPr>
      <w:r>
        <w:t>Dumpster Diving</w:t>
      </w:r>
    </w:p>
    <w:p w14:paraId="43C234A0" w14:textId="77777777" w:rsidR="0059158F" w:rsidRDefault="00EA3197">
      <w:pPr>
        <w:numPr>
          <w:ilvl w:val="2"/>
          <w:numId w:val="2"/>
        </w:numPr>
      </w:pPr>
      <w:r>
        <w:t>Shoulder Surfing</w:t>
      </w:r>
    </w:p>
    <w:p w14:paraId="0C69A4A3" w14:textId="77777777" w:rsidR="0059158F" w:rsidRDefault="00EA3197">
      <w:pPr>
        <w:numPr>
          <w:ilvl w:val="1"/>
          <w:numId w:val="2"/>
        </w:numPr>
      </w:pPr>
      <w:r>
        <w:t>Social Engineering</w:t>
      </w:r>
    </w:p>
    <w:p w14:paraId="4BDDC8C5" w14:textId="77777777" w:rsidR="0059158F" w:rsidRDefault="00EA3197">
      <w:pPr>
        <w:numPr>
          <w:ilvl w:val="2"/>
          <w:numId w:val="2"/>
        </w:numPr>
      </w:pPr>
      <w:r>
        <w:t>Telephone Scam</w:t>
      </w:r>
    </w:p>
    <w:p w14:paraId="166C1951" w14:textId="77777777" w:rsidR="0059158F" w:rsidRDefault="00EA3197">
      <w:pPr>
        <w:numPr>
          <w:ilvl w:val="2"/>
          <w:numId w:val="2"/>
        </w:numPr>
      </w:pPr>
      <w:r>
        <w:t>Phishing</w:t>
      </w:r>
    </w:p>
    <w:p w14:paraId="4C13F38B" w14:textId="77777777" w:rsidR="0059158F" w:rsidRDefault="00EA3197">
      <w:pPr>
        <w:numPr>
          <w:ilvl w:val="1"/>
          <w:numId w:val="2"/>
        </w:numPr>
      </w:pPr>
      <w:r>
        <w:t>Data Destruction</w:t>
      </w:r>
    </w:p>
    <w:p w14:paraId="34730166" w14:textId="77777777" w:rsidR="0059158F" w:rsidRDefault="00EA3197">
      <w:pPr>
        <w:numPr>
          <w:ilvl w:val="1"/>
          <w:numId w:val="2"/>
        </w:numPr>
      </w:pPr>
      <w:r>
        <w:t>Ph</w:t>
      </w:r>
      <w:r>
        <w:t>ysical System Crash / Hardware Failure</w:t>
      </w:r>
    </w:p>
    <w:p w14:paraId="3B098118" w14:textId="77777777" w:rsidR="0059158F" w:rsidRDefault="00EA3197">
      <w:pPr>
        <w:numPr>
          <w:ilvl w:val="1"/>
          <w:numId w:val="2"/>
        </w:numPr>
      </w:pPr>
      <w:r>
        <w:t>Physical Theft</w:t>
      </w:r>
    </w:p>
    <w:p w14:paraId="76AA43CB" w14:textId="77777777" w:rsidR="0059158F" w:rsidRDefault="00EA3197">
      <w:pPr>
        <w:numPr>
          <w:ilvl w:val="1"/>
          <w:numId w:val="2"/>
        </w:numPr>
      </w:pPr>
      <w:r>
        <w:t>Shut down System</w:t>
      </w:r>
    </w:p>
    <w:p w14:paraId="7CF7A6EC" w14:textId="77777777" w:rsidR="0059158F" w:rsidRDefault="00EA3197">
      <w:pPr>
        <w:numPr>
          <w:ilvl w:val="2"/>
          <w:numId w:val="2"/>
        </w:numPr>
      </w:pPr>
      <w:r>
        <w:t>Minimum Password Length</w:t>
      </w:r>
    </w:p>
    <w:p w14:paraId="43CBA664" w14:textId="77777777" w:rsidR="0059158F" w:rsidRDefault="00EA3197">
      <w:pPr>
        <w:numPr>
          <w:ilvl w:val="2"/>
          <w:numId w:val="2"/>
        </w:numPr>
      </w:pPr>
      <w:r>
        <w:t>Account Lockout Threshold</w:t>
      </w:r>
    </w:p>
    <w:p w14:paraId="76BB3180" w14:textId="77777777" w:rsidR="0059158F" w:rsidRDefault="00EA3197">
      <w:pPr>
        <w:numPr>
          <w:ilvl w:val="2"/>
          <w:numId w:val="2"/>
        </w:numPr>
      </w:pPr>
      <w:r>
        <w:t>Disable Windows Installer</w:t>
      </w:r>
    </w:p>
    <w:p w14:paraId="06670047" w14:textId="77777777" w:rsidR="0059158F" w:rsidRDefault="00EA3197">
      <w:pPr>
        <w:numPr>
          <w:ilvl w:val="2"/>
          <w:numId w:val="2"/>
        </w:numPr>
      </w:pPr>
      <w:r>
        <w:t>Printer Browsing</w:t>
      </w:r>
    </w:p>
    <w:p w14:paraId="3882522D" w14:textId="77777777" w:rsidR="0059158F" w:rsidRDefault="00EA3197">
      <w:pPr>
        <w:numPr>
          <w:ilvl w:val="1"/>
          <w:numId w:val="2"/>
        </w:numPr>
      </w:pPr>
      <w:r>
        <w:t>Virus and Threat Protection Software</w:t>
      </w:r>
    </w:p>
    <w:p w14:paraId="7A974C87" w14:textId="77777777" w:rsidR="0059158F" w:rsidRDefault="00EA3197">
      <w:pPr>
        <w:numPr>
          <w:ilvl w:val="2"/>
          <w:numId w:val="2"/>
        </w:numPr>
      </w:pPr>
      <w:r>
        <w:t>Anti-Malware</w:t>
      </w:r>
    </w:p>
    <w:p w14:paraId="195FE27D" w14:textId="77777777" w:rsidR="0059158F" w:rsidRDefault="00EA3197">
      <w:pPr>
        <w:numPr>
          <w:ilvl w:val="2"/>
          <w:numId w:val="2"/>
        </w:numPr>
      </w:pPr>
      <w:r>
        <w:t>Antivirus</w:t>
      </w:r>
    </w:p>
    <w:p w14:paraId="0E808A3D" w14:textId="77777777" w:rsidR="0059158F" w:rsidRDefault="00EA3197">
      <w:pPr>
        <w:numPr>
          <w:ilvl w:val="3"/>
          <w:numId w:val="2"/>
        </w:numPr>
      </w:pPr>
      <w:r>
        <w:t>Definition File</w:t>
      </w:r>
    </w:p>
    <w:p w14:paraId="7443FBCE" w14:textId="77777777" w:rsidR="0059158F" w:rsidRDefault="00EA3197">
      <w:pPr>
        <w:numPr>
          <w:ilvl w:val="2"/>
          <w:numId w:val="2"/>
        </w:numPr>
      </w:pPr>
      <w:r>
        <w:t>Virus Shield</w:t>
      </w:r>
    </w:p>
    <w:p w14:paraId="6F201022" w14:textId="77777777" w:rsidR="0059158F" w:rsidRDefault="00EA3197">
      <w:pPr>
        <w:numPr>
          <w:ilvl w:val="3"/>
          <w:numId w:val="2"/>
        </w:numPr>
      </w:pPr>
      <w:r>
        <w:t>Signature</w:t>
      </w:r>
    </w:p>
    <w:p w14:paraId="3C17E3C2" w14:textId="77777777" w:rsidR="0059158F" w:rsidRDefault="00EA3197">
      <w:pPr>
        <w:numPr>
          <w:ilvl w:val="3"/>
          <w:numId w:val="2"/>
        </w:numPr>
      </w:pPr>
      <w:r>
        <w:t>Checksum</w:t>
      </w:r>
    </w:p>
    <w:p w14:paraId="7B89699B" w14:textId="77777777" w:rsidR="0059158F" w:rsidRDefault="00EA3197">
      <w:pPr>
        <w:numPr>
          <w:ilvl w:val="2"/>
          <w:numId w:val="2"/>
        </w:numPr>
      </w:pPr>
      <w:r>
        <w:t>Careful Clicking</w:t>
      </w:r>
    </w:p>
    <w:p w14:paraId="61A5613C" w14:textId="77777777" w:rsidR="0059158F" w:rsidRDefault="00EA3197">
      <w:pPr>
        <w:numPr>
          <w:ilvl w:val="2"/>
          <w:numId w:val="2"/>
        </w:numPr>
      </w:pPr>
      <w:r>
        <w:lastRenderedPageBreak/>
        <w:t>Recovery</w:t>
      </w:r>
    </w:p>
    <w:p w14:paraId="20901370" w14:textId="77777777" w:rsidR="0059158F" w:rsidRDefault="00EA3197">
      <w:pPr>
        <w:numPr>
          <w:ilvl w:val="3"/>
          <w:numId w:val="2"/>
        </w:numPr>
      </w:pPr>
      <w:r>
        <w:t>Recognize and Quarantine</w:t>
      </w:r>
    </w:p>
    <w:p w14:paraId="524684F5" w14:textId="77777777" w:rsidR="0059158F" w:rsidRDefault="00EA3197">
      <w:pPr>
        <w:numPr>
          <w:ilvl w:val="3"/>
          <w:numId w:val="2"/>
        </w:numPr>
      </w:pPr>
      <w:r>
        <w:t>Search and Destroy</w:t>
      </w:r>
    </w:p>
    <w:p w14:paraId="7667799A" w14:textId="77777777" w:rsidR="0059158F" w:rsidRDefault="00EA3197">
      <w:pPr>
        <w:numPr>
          <w:ilvl w:val="3"/>
          <w:numId w:val="2"/>
        </w:numPr>
        <w:spacing w:after="240"/>
      </w:pPr>
      <w:r>
        <w:t>Remediate</w:t>
      </w:r>
    </w:p>
    <w:p w14:paraId="7AB0F789" w14:textId="77777777" w:rsidR="0059158F" w:rsidRDefault="00EA3197">
      <w:pPr>
        <w:spacing w:before="240" w:after="240"/>
      </w:pPr>
      <w:r>
        <w:t xml:space="preserve"> </w:t>
      </w:r>
      <w:r>
        <w:rPr>
          <w:b/>
          <w:color w:val="38761D"/>
        </w:rPr>
        <w:t>LO 5.1.2 Implement security best practices to harden a workstation</w:t>
      </w:r>
    </w:p>
    <w:p w14:paraId="721546DE" w14:textId="77777777" w:rsidR="0059158F" w:rsidRDefault="00EA3197">
      <w:pPr>
        <w:numPr>
          <w:ilvl w:val="0"/>
          <w:numId w:val="1"/>
        </w:numPr>
      </w:pPr>
      <w:r>
        <w:t>Device Hardening</w:t>
      </w:r>
    </w:p>
    <w:p w14:paraId="354C957B" w14:textId="77777777" w:rsidR="0059158F" w:rsidRDefault="00EA3197">
      <w:pPr>
        <w:numPr>
          <w:ilvl w:val="1"/>
          <w:numId w:val="1"/>
        </w:numPr>
      </w:pPr>
      <w:r>
        <w:t>Hardware</w:t>
      </w:r>
    </w:p>
    <w:p w14:paraId="560F59A3" w14:textId="77777777" w:rsidR="0059158F" w:rsidRDefault="00EA3197">
      <w:pPr>
        <w:numPr>
          <w:ilvl w:val="2"/>
          <w:numId w:val="1"/>
        </w:numPr>
      </w:pPr>
      <w:r>
        <w:t>Set BIOS password</w:t>
      </w:r>
    </w:p>
    <w:p w14:paraId="25EEA6C5" w14:textId="77777777" w:rsidR="0059158F" w:rsidRDefault="00EA3197">
      <w:pPr>
        <w:numPr>
          <w:ilvl w:val="2"/>
          <w:numId w:val="1"/>
        </w:numPr>
      </w:pPr>
      <w:r>
        <w:t xml:space="preserve">Disable </w:t>
      </w:r>
      <w:proofErr w:type="spellStart"/>
      <w:r>
        <w:t>Autoplay</w:t>
      </w:r>
      <w:proofErr w:type="spellEnd"/>
      <w:r>
        <w:t xml:space="preserve"> for removable media</w:t>
      </w:r>
    </w:p>
    <w:p w14:paraId="4F80A443" w14:textId="77777777" w:rsidR="0059158F" w:rsidRDefault="00EA3197">
      <w:pPr>
        <w:numPr>
          <w:ilvl w:val="1"/>
          <w:numId w:val="1"/>
        </w:numPr>
      </w:pPr>
      <w:r>
        <w:t>Software</w:t>
      </w:r>
    </w:p>
    <w:p w14:paraId="152A903C" w14:textId="77777777" w:rsidR="0059158F" w:rsidRDefault="00EA3197">
      <w:pPr>
        <w:numPr>
          <w:ilvl w:val="2"/>
          <w:numId w:val="1"/>
        </w:numPr>
      </w:pPr>
      <w:r>
        <w:t>Genuine Licensed OS</w:t>
      </w:r>
    </w:p>
    <w:p w14:paraId="1CEC04DF" w14:textId="77777777" w:rsidR="0059158F" w:rsidRDefault="00EA3197">
      <w:pPr>
        <w:numPr>
          <w:ilvl w:val="2"/>
          <w:numId w:val="1"/>
        </w:numPr>
      </w:pPr>
      <w:r>
        <w:t>Genuine Application software</w:t>
      </w:r>
    </w:p>
    <w:p w14:paraId="2583A5E5" w14:textId="77777777" w:rsidR="0059158F" w:rsidRDefault="00EA3197">
      <w:pPr>
        <w:numPr>
          <w:ilvl w:val="2"/>
          <w:numId w:val="1"/>
        </w:numPr>
      </w:pPr>
      <w:r>
        <w:t>Encryption</w:t>
      </w:r>
    </w:p>
    <w:p w14:paraId="46801596" w14:textId="77777777" w:rsidR="0059158F" w:rsidRDefault="00EA3197">
      <w:pPr>
        <w:numPr>
          <w:ilvl w:val="3"/>
          <w:numId w:val="1"/>
        </w:numPr>
      </w:pPr>
      <w:r>
        <w:t>BitLocker</w:t>
      </w:r>
    </w:p>
    <w:p w14:paraId="3AC8FBB3" w14:textId="77777777" w:rsidR="0059158F" w:rsidRDefault="00EA3197">
      <w:pPr>
        <w:numPr>
          <w:ilvl w:val="2"/>
          <w:numId w:val="1"/>
        </w:numPr>
      </w:pPr>
      <w:r>
        <w:t>Secure web browsers</w:t>
      </w:r>
    </w:p>
    <w:p w14:paraId="4B6CE48F" w14:textId="77777777" w:rsidR="0059158F" w:rsidRDefault="00EA3197">
      <w:pPr>
        <w:numPr>
          <w:ilvl w:val="2"/>
          <w:numId w:val="1"/>
        </w:numPr>
      </w:pPr>
      <w:r>
        <w:t>OS Lock on Timeout</w:t>
      </w:r>
    </w:p>
    <w:p w14:paraId="2B891652" w14:textId="77777777" w:rsidR="0059158F" w:rsidRDefault="00EA3197">
      <w:pPr>
        <w:numPr>
          <w:ilvl w:val="2"/>
          <w:numId w:val="1"/>
        </w:numPr>
      </w:pPr>
      <w:r>
        <w:t>Uninstall inactive apps and features</w:t>
      </w:r>
    </w:p>
    <w:p w14:paraId="452A0F7F" w14:textId="77777777" w:rsidR="0059158F" w:rsidRDefault="00EA3197">
      <w:pPr>
        <w:numPr>
          <w:ilvl w:val="2"/>
          <w:numId w:val="1"/>
        </w:numPr>
      </w:pPr>
      <w:r>
        <w:t>Disable unnecessary services</w:t>
      </w:r>
    </w:p>
    <w:p w14:paraId="79A14E74" w14:textId="77777777" w:rsidR="0059158F" w:rsidRDefault="00EA3197">
      <w:pPr>
        <w:numPr>
          <w:ilvl w:val="2"/>
          <w:numId w:val="1"/>
        </w:numPr>
      </w:pPr>
      <w:r>
        <w:t>Set Privacy Controls</w:t>
      </w:r>
    </w:p>
    <w:p w14:paraId="3C4BB7BE" w14:textId="77777777" w:rsidR="0059158F" w:rsidRDefault="00EA3197">
      <w:pPr>
        <w:numPr>
          <w:ilvl w:val="3"/>
          <w:numId w:val="1"/>
        </w:numPr>
      </w:pPr>
      <w:r>
        <w:t>Location</w:t>
      </w:r>
    </w:p>
    <w:p w14:paraId="3FD4DAC0" w14:textId="77777777" w:rsidR="0059158F" w:rsidRDefault="00EA3197">
      <w:pPr>
        <w:numPr>
          <w:ilvl w:val="3"/>
          <w:numId w:val="1"/>
        </w:numPr>
      </w:pPr>
      <w:r>
        <w:t>Camera</w:t>
      </w:r>
    </w:p>
    <w:p w14:paraId="63D8D2B6" w14:textId="77777777" w:rsidR="0059158F" w:rsidRDefault="00EA3197">
      <w:pPr>
        <w:numPr>
          <w:ilvl w:val="3"/>
          <w:numId w:val="1"/>
        </w:numPr>
      </w:pPr>
      <w:r>
        <w:t>Microphones</w:t>
      </w:r>
    </w:p>
    <w:p w14:paraId="10187D97" w14:textId="77777777" w:rsidR="0059158F" w:rsidRDefault="00EA3197">
      <w:pPr>
        <w:numPr>
          <w:ilvl w:val="2"/>
          <w:numId w:val="1"/>
        </w:numPr>
      </w:pPr>
      <w:r>
        <w:t>Windows Firewall and Protection</w:t>
      </w:r>
    </w:p>
    <w:p w14:paraId="1696CBCC" w14:textId="77777777" w:rsidR="0059158F" w:rsidRDefault="00EA3197">
      <w:pPr>
        <w:numPr>
          <w:ilvl w:val="3"/>
          <w:numId w:val="1"/>
        </w:numPr>
      </w:pPr>
      <w:r>
        <w:t>Private Network</w:t>
      </w:r>
    </w:p>
    <w:p w14:paraId="3214FE98" w14:textId="77777777" w:rsidR="0059158F" w:rsidRDefault="00EA3197">
      <w:pPr>
        <w:numPr>
          <w:ilvl w:val="3"/>
          <w:numId w:val="1"/>
        </w:numPr>
      </w:pPr>
      <w:r>
        <w:t>Public Network</w:t>
      </w:r>
    </w:p>
    <w:p w14:paraId="6A77CA82" w14:textId="77777777" w:rsidR="0059158F" w:rsidRDefault="00EA3197">
      <w:pPr>
        <w:numPr>
          <w:ilvl w:val="3"/>
          <w:numId w:val="1"/>
        </w:numPr>
      </w:pPr>
      <w:r>
        <w:t>Allow Applications</w:t>
      </w:r>
    </w:p>
    <w:p w14:paraId="10A0CD66" w14:textId="4E881EDF" w:rsidR="0059158F" w:rsidRDefault="00EA3197">
      <w:pPr>
        <w:numPr>
          <w:ilvl w:val="4"/>
          <w:numId w:val="1"/>
        </w:numPr>
      </w:pPr>
      <w:r>
        <w:t>TeamViewer</w:t>
      </w:r>
    </w:p>
    <w:p w14:paraId="03F47250" w14:textId="77777777" w:rsidR="0059158F" w:rsidRDefault="00EA3197">
      <w:pPr>
        <w:numPr>
          <w:ilvl w:val="2"/>
          <w:numId w:val="1"/>
        </w:numPr>
      </w:pPr>
      <w:r>
        <w:t>Parental Controls</w:t>
      </w:r>
    </w:p>
    <w:p w14:paraId="53D219A3" w14:textId="77777777" w:rsidR="0059158F" w:rsidRDefault="00EA3197">
      <w:pPr>
        <w:numPr>
          <w:ilvl w:val="3"/>
          <w:numId w:val="1"/>
        </w:numPr>
      </w:pPr>
      <w:r>
        <w:t>Web sites</w:t>
      </w:r>
    </w:p>
    <w:p w14:paraId="3E2E735B" w14:textId="77777777" w:rsidR="0059158F" w:rsidRDefault="00EA3197">
      <w:pPr>
        <w:numPr>
          <w:ilvl w:val="3"/>
          <w:numId w:val="1"/>
        </w:numPr>
      </w:pPr>
      <w:r>
        <w:t>Time restrictions</w:t>
      </w:r>
    </w:p>
    <w:p w14:paraId="170C4E8A" w14:textId="77777777" w:rsidR="0059158F" w:rsidRDefault="00EA3197">
      <w:pPr>
        <w:numPr>
          <w:ilvl w:val="3"/>
          <w:numId w:val="1"/>
        </w:numPr>
      </w:pPr>
      <w:r>
        <w:lastRenderedPageBreak/>
        <w:t>Reporting</w:t>
      </w:r>
    </w:p>
    <w:p w14:paraId="4E2DCDDD" w14:textId="77777777" w:rsidR="0059158F" w:rsidRDefault="00EA3197">
      <w:pPr>
        <w:numPr>
          <w:ilvl w:val="3"/>
          <w:numId w:val="1"/>
        </w:numPr>
      </w:pPr>
      <w:r>
        <w:t>Apps and Games</w:t>
      </w:r>
    </w:p>
    <w:p w14:paraId="4E3F66EF" w14:textId="77777777" w:rsidR="0059158F" w:rsidRDefault="00EA3197">
      <w:pPr>
        <w:numPr>
          <w:ilvl w:val="1"/>
          <w:numId w:val="1"/>
        </w:numPr>
      </w:pPr>
      <w:r>
        <w:t>Mobile Device</w:t>
      </w:r>
    </w:p>
    <w:p w14:paraId="715CBBE2" w14:textId="77777777" w:rsidR="0059158F" w:rsidRDefault="00EA3197">
      <w:pPr>
        <w:numPr>
          <w:ilvl w:val="2"/>
          <w:numId w:val="1"/>
        </w:numPr>
      </w:pPr>
      <w:r>
        <w:t>Patches/Updates to OS</w:t>
      </w:r>
    </w:p>
    <w:p w14:paraId="0DA0BDDF" w14:textId="77777777" w:rsidR="0059158F" w:rsidRDefault="00EA3197">
      <w:pPr>
        <w:numPr>
          <w:ilvl w:val="2"/>
          <w:numId w:val="1"/>
        </w:numPr>
      </w:pPr>
      <w:r>
        <w:t>Find my</w:t>
      </w:r>
      <w:r>
        <w:t xml:space="preserve"> iPhone</w:t>
      </w:r>
    </w:p>
    <w:p w14:paraId="6AA0D5B9" w14:textId="77777777" w:rsidR="0059158F" w:rsidRDefault="00EA3197">
      <w:pPr>
        <w:numPr>
          <w:ilvl w:val="2"/>
          <w:numId w:val="1"/>
        </w:numPr>
      </w:pPr>
      <w:r>
        <w:t>Passcode Lock</w:t>
      </w:r>
    </w:p>
    <w:p w14:paraId="3733FF83" w14:textId="77777777" w:rsidR="0059158F" w:rsidRDefault="00EA3197">
      <w:pPr>
        <w:numPr>
          <w:ilvl w:val="2"/>
          <w:numId w:val="1"/>
        </w:numPr>
      </w:pPr>
      <w:r>
        <w:t>Remote Wipe</w:t>
      </w:r>
    </w:p>
    <w:p w14:paraId="60DE0E3E" w14:textId="77777777" w:rsidR="0059158F" w:rsidRDefault="00EA3197">
      <w:pPr>
        <w:numPr>
          <w:ilvl w:val="2"/>
          <w:numId w:val="1"/>
        </w:numPr>
      </w:pPr>
      <w:r>
        <w:t>Touch ID</w:t>
      </w:r>
    </w:p>
    <w:p w14:paraId="41D54F91" w14:textId="77777777" w:rsidR="0059158F" w:rsidRDefault="00EA3197">
      <w:pPr>
        <w:numPr>
          <w:ilvl w:val="2"/>
          <w:numId w:val="1"/>
        </w:numPr>
      </w:pPr>
      <w:r>
        <w:t>Backups</w:t>
      </w:r>
    </w:p>
    <w:p w14:paraId="2F5A4EDC" w14:textId="77777777" w:rsidR="0059158F" w:rsidRDefault="00EA3197">
      <w:pPr>
        <w:numPr>
          <w:ilvl w:val="2"/>
          <w:numId w:val="1"/>
        </w:numPr>
        <w:spacing w:after="240"/>
      </w:pPr>
      <w:r>
        <w:t>App Permissions</w:t>
      </w:r>
    </w:p>
    <w:p w14:paraId="369017F4" w14:textId="77777777" w:rsidR="0059158F" w:rsidRDefault="00EA3197">
      <w:pPr>
        <w:spacing w:before="240" w:after="240" w:line="240" w:lineRule="auto"/>
      </w:pPr>
      <w:r>
        <w:t xml:space="preserve"> </w:t>
      </w:r>
    </w:p>
    <w:tbl>
      <w:tblPr>
        <w:tblStyle w:val="a"/>
        <w:tblW w:w="12960" w:type="dxa"/>
        <w:tblBorders>
          <w:top w:val="nil"/>
          <w:left w:val="nil"/>
          <w:bottom w:val="nil"/>
          <w:right w:val="nil"/>
          <w:insideH w:val="nil"/>
          <w:insideV w:val="nil"/>
        </w:tblBorders>
        <w:tblLayout w:type="fixed"/>
        <w:tblLook w:val="0600" w:firstRow="0" w:lastRow="0" w:firstColumn="0" w:lastColumn="0" w:noHBand="1" w:noVBand="1"/>
      </w:tblPr>
      <w:tblGrid>
        <w:gridCol w:w="3107"/>
        <w:gridCol w:w="3229"/>
        <w:gridCol w:w="3422"/>
        <w:gridCol w:w="3202"/>
      </w:tblGrid>
      <w:tr w:rsidR="0059158F" w14:paraId="37E13FA0" w14:textId="77777777">
        <w:trPr>
          <w:trHeight w:val="750"/>
        </w:trPr>
        <w:tc>
          <w:tcPr>
            <w:tcW w:w="12959" w:type="dxa"/>
            <w:gridSpan w:val="4"/>
            <w:tcBorders>
              <w:top w:val="single" w:sz="8" w:space="0" w:color="000000"/>
              <w:left w:val="single" w:sz="8" w:space="0" w:color="000000"/>
              <w:bottom w:val="single" w:sz="8" w:space="0" w:color="000000"/>
              <w:right w:val="single" w:sz="8" w:space="0" w:color="000000"/>
            </w:tcBorders>
            <w:shd w:val="clear" w:color="auto" w:fill="CFE2F3"/>
            <w:tcMar>
              <w:top w:w="100" w:type="dxa"/>
              <w:left w:w="100" w:type="dxa"/>
              <w:bottom w:w="100" w:type="dxa"/>
              <w:right w:w="100" w:type="dxa"/>
            </w:tcMar>
          </w:tcPr>
          <w:p w14:paraId="50F3B0CC" w14:textId="77777777" w:rsidR="0059158F" w:rsidRDefault="00EA3197">
            <w:pPr>
              <w:spacing w:before="240" w:after="240" w:line="240" w:lineRule="auto"/>
              <w:ind w:left="320"/>
              <w:jc w:val="center"/>
              <w:rPr>
                <w:b/>
              </w:rPr>
            </w:pPr>
            <w:r>
              <w:rPr>
                <w:b/>
              </w:rPr>
              <w:t>Resources</w:t>
            </w:r>
          </w:p>
          <w:p w14:paraId="2FD2750D" w14:textId="77777777" w:rsidR="0059158F" w:rsidRDefault="00EA3197">
            <w:pPr>
              <w:spacing w:before="240" w:after="240" w:line="240" w:lineRule="auto"/>
              <w:ind w:left="320"/>
              <w:jc w:val="center"/>
              <w:rPr>
                <w:b/>
              </w:rPr>
            </w:pPr>
            <w:r>
              <w:rPr>
                <w:b/>
              </w:rPr>
              <w:t>(This table is for ALL instructors to share resources. Right click to add rows as necessary)</w:t>
            </w:r>
          </w:p>
        </w:tc>
      </w:tr>
      <w:tr w:rsidR="0059158F" w14:paraId="57F5C1F8" w14:textId="77777777">
        <w:trPr>
          <w:trHeight w:val="2790"/>
        </w:trPr>
        <w:tc>
          <w:tcPr>
            <w:tcW w:w="3106" w:type="dxa"/>
            <w:tcBorders>
              <w:top w:val="single" w:sz="8" w:space="0" w:color="000000"/>
              <w:left w:val="single" w:sz="8" w:space="0" w:color="000000"/>
              <w:bottom w:val="single" w:sz="8" w:space="0" w:color="000000"/>
              <w:right w:val="single" w:sz="8" w:space="0" w:color="000000"/>
            </w:tcBorders>
            <w:shd w:val="clear" w:color="auto" w:fill="CFE2F3"/>
            <w:tcMar>
              <w:top w:w="100" w:type="dxa"/>
              <w:left w:w="100" w:type="dxa"/>
              <w:bottom w:w="100" w:type="dxa"/>
              <w:right w:w="100" w:type="dxa"/>
            </w:tcMar>
          </w:tcPr>
          <w:p w14:paraId="5752B70A" w14:textId="77777777" w:rsidR="0059158F" w:rsidRDefault="00EA3197">
            <w:pPr>
              <w:spacing w:before="240" w:after="240" w:line="240" w:lineRule="auto"/>
              <w:ind w:left="320"/>
              <w:rPr>
                <w:b/>
                <w:sz w:val="20"/>
                <w:szCs w:val="20"/>
              </w:rPr>
            </w:pPr>
            <w:r>
              <w:rPr>
                <w:b/>
                <w:sz w:val="20"/>
                <w:szCs w:val="20"/>
              </w:rPr>
              <w:t>Current/Planned Resources &amp; Materials</w:t>
            </w:r>
          </w:p>
          <w:p w14:paraId="1B44D347" w14:textId="77777777" w:rsidR="0059158F" w:rsidRDefault="00EA3197">
            <w:pPr>
              <w:spacing w:before="240" w:after="240" w:line="240" w:lineRule="auto"/>
              <w:ind w:left="320"/>
              <w:rPr>
                <w:sz w:val="20"/>
                <w:szCs w:val="20"/>
              </w:rPr>
            </w:pPr>
            <w:r>
              <w:rPr>
                <w:sz w:val="20"/>
                <w:szCs w:val="20"/>
              </w:rPr>
              <w:t>Videos, Books, Simulations, etc. (Be Specific, include chapters, links, vendor info)</w:t>
            </w:r>
          </w:p>
          <w:p w14:paraId="3A69F9B3" w14:textId="77777777" w:rsidR="0059158F" w:rsidRDefault="00EA3197">
            <w:pPr>
              <w:spacing w:before="240" w:after="240" w:line="240" w:lineRule="auto"/>
              <w:ind w:left="320"/>
              <w:rPr>
                <w:sz w:val="20"/>
                <w:szCs w:val="20"/>
              </w:rPr>
            </w:pPr>
            <w:r>
              <w:rPr>
                <w:sz w:val="20"/>
                <w:szCs w:val="20"/>
              </w:rPr>
              <w:t xml:space="preserve"> </w:t>
            </w:r>
          </w:p>
        </w:tc>
        <w:tc>
          <w:tcPr>
            <w:tcW w:w="3229" w:type="dxa"/>
            <w:tcBorders>
              <w:top w:val="single" w:sz="8" w:space="0" w:color="000000"/>
              <w:left w:val="nil"/>
              <w:bottom w:val="single" w:sz="8" w:space="0" w:color="000000"/>
              <w:right w:val="single" w:sz="8" w:space="0" w:color="000000"/>
            </w:tcBorders>
            <w:shd w:val="clear" w:color="auto" w:fill="CFE2F3"/>
            <w:tcMar>
              <w:top w:w="100" w:type="dxa"/>
              <w:left w:w="100" w:type="dxa"/>
              <w:bottom w:w="100" w:type="dxa"/>
              <w:right w:w="100" w:type="dxa"/>
            </w:tcMar>
          </w:tcPr>
          <w:p w14:paraId="0E9D16A1" w14:textId="77777777" w:rsidR="0059158F" w:rsidRDefault="00EA3197">
            <w:pPr>
              <w:spacing w:before="240" w:after="240" w:line="240" w:lineRule="auto"/>
              <w:ind w:left="320"/>
              <w:rPr>
                <w:b/>
                <w:sz w:val="20"/>
                <w:szCs w:val="20"/>
              </w:rPr>
            </w:pPr>
            <w:r>
              <w:rPr>
                <w:b/>
                <w:sz w:val="20"/>
                <w:szCs w:val="20"/>
              </w:rPr>
              <w:t>Assignments</w:t>
            </w:r>
          </w:p>
          <w:p w14:paraId="3B79E6B8" w14:textId="77777777" w:rsidR="0059158F" w:rsidRDefault="00EA3197">
            <w:pPr>
              <w:spacing w:before="240" w:after="240" w:line="240" w:lineRule="auto"/>
              <w:ind w:left="320"/>
              <w:rPr>
                <w:sz w:val="20"/>
                <w:szCs w:val="20"/>
              </w:rPr>
            </w:pPr>
            <w:r>
              <w:rPr>
                <w:sz w:val="20"/>
                <w:szCs w:val="20"/>
              </w:rPr>
              <w:t>Practice Labs, Quizlets, and Interactive Activities</w:t>
            </w:r>
          </w:p>
        </w:tc>
        <w:tc>
          <w:tcPr>
            <w:tcW w:w="3422" w:type="dxa"/>
            <w:tcBorders>
              <w:top w:val="single" w:sz="8" w:space="0" w:color="000000"/>
              <w:left w:val="nil"/>
              <w:bottom w:val="single" w:sz="8" w:space="0" w:color="000000"/>
              <w:right w:val="single" w:sz="8" w:space="0" w:color="000000"/>
            </w:tcBorders>
            <w:shd w:val="clear" w:color="auto" w:fill="CFE2F3"/>
            <w:tcMar>
              <w:top w:w="100" w:type="dxa"/>
              <w:left w:w="100" w:type="dxa"/>
              <w:bottom w:w="100" w:type="dxa"/>
              <w:right w:w="100" w:type="dxa"/>
            </w:tcMar>
          </w:tcPr>
          <w:p w14:paraId="4E94FE94" w14:textId="77777777" w:rsidR="0059158F" w:rsidRDefault="00EA3197">
            <w:pPr>
              <w:spacing w:before="240" w:after="240" w:line="240" w:lineRule="auto"/>
              <w:ind w:left="320"/>
              <w:rPr>
                <w:b/>
                <w:sz w:val="20"/>
                <w:szCs w:val="20"/>
              </w:rPr>
            </w:pPr>
            <w:r>
              <w:rPr>
                <w:b/>
                <w:sz w:val="20"/>
                <w:szCs w:val="20"/>
              </w:rPr>
              <w:t>Tests and Major Projects</w:t>
            </w:r>
          </w:p>
          <w:p w14:paraId="44F75685" w14:textId="77777777" w:rsidR="0059158F" w:rsidRDefault="00EA3197">
            <w:pPr>
              <w:spacing w:before="240" w:after="240" w:line="240" w:lineRule="auto"/>
              <w:ind w:left="320"/>
              <w:rPr>
                <w:sz w:val="20"/>
                <w:szCs w:val="20"/>
              </w:rPr>
            </w:pPr>
            <w:r>
              <w:rPr>
                <w:sz w:val="20"/>
                <w:szCs w:val="20"/>
              </w:rPr>
              <w:t>Tests/Exams, Projects</w:t>
            </w:r>
          </w:p>
          <w:p w14:paraId="5FBF1597" w14:textId="77777777" w:rsidR="0059158F" w:rsidRDefault="00EA3197">
            <w:pPr>
              <w:spacing w:before="240" w:after="240" w:line="240" w:lineRule="auto"/>
              <w:ind w:left="320"/>
              <w:rPr>
                <w:sz w:val="20"/>
                <w:szCs w:val="20"/>
              </w:rPr>
            </w:pPr>
            <w:r>
              <w:rPr>
                <w:sz w:val="20"/>
                <w:szCs w:val="20"/>
              </w:rPr>
              <w:t>What are the planned summative assessments?</w:t>
            </w:r>
          </w:p>
          <w:p w14:paraId="40AC2390" w14:textId="77777777" w:rsidR="0059158F" w:rsidRDefault="00EA3197">
            <w:pPr>
              <w:spacing w:before="240" w:after="240" w:line="240" w:lineRule="auto"/>
              <w:ind w:left="320"/>
              <w:rPr>
                <w:sz w:val="20"/>
                <w:szCs w:val="20"/>
              </w:rPr>
            </w:pPr>
            <w:r>
              <w:rPr>
                <w:sz w:val="20"/>
                <w:szCs w:val="20"/>
              </w:rPr>
              <w:t>Projects (-Performance Assessment- Hands on) and Tests/Exams</w:t>
            </w:r>
          </w:p>
          <w:p w14:paraId="26DD1FC2" w14:textId="77777777" w:rsidR="0059158F" w:rsidRDefault="00EA3197">
            <w:pPr>
              <w:spacing w:before="240" w:after="240" w:line="240" w:lineRule="auto"/>
              <w:ind w:left="320"/>
              <w:rPr>
                <w:sz w:val="20"/>
                <w:szCs w:val="20"/>
              </w:rPr>
            </w:pPr>
            <w:r>
              <w:rPr>
                <w:sz w:val="20"/>
                <w:szCs w:val="20"/>
              </w:rPr>
              <w:t>(OA- Objective Assessment- Test, Quizzes)</w:t>
            </w:r>
          </w:p>
        </w:tc>
        <w:tc>
          <w:tcPr>
            <w:tcW w:w="3202" w:type="dxa"/>
            <w:tcBorders>
              <w:top w:val="single" w:sz="8" w:space="0" w:color="000000"/>
              <w:left w:val="nil"/>
              <w:bottom w:val="single" w:sz="8" w:space="0" w:color="000000"/>
              <w:right w:val="single" w:sz="8" w:space="0" w:color="000000"/>
            </w:tcBorders>
            <w:shd w:val="clear" w:color="auto" w:fill="CFE2F3"/>
            <w:tcMar>
              <w:top w:w="100" w:type="dxa"/>
              <w:left w:w="100" w:type="dxa"/>
              <w:bottom w:w="100" w:type="dxa"/>
              <w:right w:w="100" w:type="dxa"/>
            </w:tcMar>
          </w:tcPr>
          <w:p w14:paraId="0C182428" w14:textId="77777777" w:rsidR="0059158F" w:rsidRDefault="00EA3197">
            <w:pPr>
              <w:spacing w:before="240" w:after="240" w:line="240" w:lineRule="auto"/>
              <w:ind w:left="320"/>
              <w:rPr>
                <w:b/>
                <w:sz w:val="20"/>
                <w:szCs w:val="20"/>
              </w:rPr>
            </w:pPr>
            <w:r>
              <w:rPr>
                <w:b/>
                <w:sz w:val="20"/>
                <w:szCs w:val="20"/>
              </w:rPr>
              <w:t>Proposed New Material and Content</w:t>
            </w:r>
          </w:p>
          <w:p w14:paraId="152FBB5F" w14:textId="77777777" w:rsidR="0059158F" w:rsidRDefault="00EA3197">
            <w:pPr>
              <w:spacing w:before="240" w:after="240" w:line="240" w:lineRule="auto"/>
              <w:ind w:left="320"/>
              <w:rPr>
                <w:sz w:val="20"/>
                <w:szCs w:val="20"/>
              </w:rPr>
            </w:pPr>
            <w:r>
              <w:rPr>
                <w:sz w:val="20"/>
                <w:szCs w:val="20"/>
              </w:rPr>
              <w:t>Are there any major materials that you are thinking of adding that would need to be developed?</w:t>
            </w:r>
          </w:p>
          <w:p w14:paraId="6333DEC3" w14:textId="77777777" w:rsidR="0059158F" w:rsidRDefault="00EA3197">
            <w:pPr>
              <w:spacing w:before="240" w:after="240" w:line="240" w:lineRule="auto"/>
              <w:ind w:left="320"/>
              <w:rPr>
                <w:sz w:val="20"/>
                <w:szCs w:val="20"/>
              </w:rPr>
            </w:pPr>
            <w:r>
              <w:rPr>
                <w:sz w:val="20"/>
                <w:szCs w:val="20"/>
              </w:rPr>
              <w:t xml:space="preserve">Workbooks, Simulations, </w:t>
            </w:r>
            <w:r>
              <w:rPr>
                <w:sz w:val="20"/>
                <w:szCs w:val="20"/>
              </w:rPr>
              <w:t>etc.</w:t>
            </w:r>
          </w:p>
        </w:tc>
      </w:tr>
      <w:tr w:rsidR="0059158F" w14:paraId="69084DEE" w14:textId="77777777">
        <w:trPr>
          <w:trHeight w:val="990"/>
        </w:trPr>
        <w:tc>
          <w:tcPr>
            <w:tcW w:w="12959" w:type="dxa"/>
            <w:gridSpan w:val="4"/>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A1F2CDA" w14:textId="77777777" w:rsidR="0059158F" w:rsidRDefault="00EA3197">
            <w:pPr>
              <w:spacing w:before="240" w:after="240" w:line="240" w:lineRule="auto"/>
              <w:ind w:left="320"/>
              <w:rPr>
                <w:b/>
              </w:rPr>
            </w:pPr>
            <w:r>
              <w:rPr>
                <w:b/>
                <w:color w:val="38761D"/>
              </w:rPr>
              <w:lastRenderedPageBreak/>
              <w:t>LO 5.1.1 Identify system secure vulnerabilities</w:t>
            </w:r>
          </w:p>
        </w:tc>
      </w:tr>
      <w:tr w:rsidR="0059158F" w14:paraId="2A3058FD" w14:textId="77777777" w:rsidTr="00EA3197">
        <w:trPr>
          <w:trHeight w:val="332"/>
        </w:trPr>
        <w:tc>
          <w:tcPr>
            <w:tcW w:w="310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EA2A023" w14:textId="77777777" w:rsidR="0059158F" w:rsidRDefault="00EA3197">
            <w:pPr>
              <w:spacing w:before="240" w:after="240" w:line="240" w:lineRule="auto"/>
              <w:ind w:left="320"/>
            </w:pPr>
            <w:r>
              <w:t>Slides 5.1.1 System Vulnerabilities</w:t>
            </w:r>
          </w:p>
        </w:tc>
        <w:tc>
          <w:tcPr>
            <w:tcW w:w="3229"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441E91" w14:textId="6175E63D" w:rsidR="0059158F" w:rsidRPr="00EA3197" w:rsidRDefault="00EA3197" w:rsidP="00EA3197">
            <w:pPr>
              <w:spacing w:before="240" w:after="240" w:line="240" w:lineRule="auto"/>
              <w:ind w:left="320"/>
            </w:pPr>
            <w:r>
              <w:t>Quiz- System Vulnerabilities</w:t>
            </w:r>
          </w:p>
        </w:tc>
        <w:tc>
          <w:tcPr>
            <w:tcW w:w="342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1556443" w14:textId="77777777" w:rsidR="0059158F" w:rsidRDefault="0059158F">
            <w:pPr>
              <w:spacing w:before="240" w:after="240" w:line="240" w:lineRule="auto"/>
            </w:pPr>
          </w:p>
        </w:tc>
        <w:tc>
          <w:tcPr>
            <w:tcW w:w="320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F43208" w14:textId="77777777" w:rsidR="0059158F" w:rsidRDefault="0059158F">
            <w:pPr>
              <w:spacing w:before="240" w:after="240" w:line="240" w:lineRule="auto"/>
              <w:ind w:left="320"/>
            </w:pPr>
          </w:p>
        </w:tc>
      </w:tr>
      <w:tr w:rsidR="0059158F" w14:paraId="7D4E93DE" w14:textId="77777777">
        <w:trPr>
          <w:trHeight w:val="480"/>
        </w:trPr>
        <w:tc>
          <w:tcPr>
            <w:tcW w:w="12959" w:type="dxa"/>
            <w:gridSpan w:val="4"/>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BD2B3F6" w14:textId="77777777" w:rsidR="0059158F" w:rsidRDefault="00EA3197">
            <w:pPr>
              <w:spacing w:before="240" w:after="240" w:line="240" w:lineRule="auto"/>
              <w:ind w:left="320"/>
              <w:rPr>
                <w:b/>
                <w:color w:val="38761D"/>
              </w:rPr>
            </w:pPr>
            <w:r>
              <w:rPr>
                <w:b/>
                <w:color w:val="38761D"/>
              </w:rPr>
              <w:t>LO 5.1.2 Use security best practices to harden a workstation</w:t>
            </w:r>
          </w:p>
        </w:tc>
      </w:tr>
      <w:tr w:rsidR="0059158F" w14:paraId="29919E23" w14:textId="77777777">
        <w:trPr>
          <w:trHeight w:val="480"/>
        </w:trPr>
        <w:tc>
          <w:tcPr>
            <w:tcW w:w="310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A8BB1FF" w14:textId="77777777" w:rsidR="0059158F" w:rsidRDefault="00EA3197">
            <w:pPr>
              <w:spacing w:before="240" w:after="240" w:line="240" w:lineRule="auto"/>
              <w:ind w:left="320"/>
            </w:pPr>
            <w:r>
              <w:t>Slices 5.1.2 PC Hardening</w:t>
            </w:r>
          </w:p>
        </w:tc>
        <w:tc>
          <w:tcPr>
            <w:tcW w:w="3229"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C385156" w14:textId="77777777" w:rsidR="0059158F" w:rsidRDefault="00EA3197">
            <w:pPr>
              <w:spacing w:before="240" w:after="240" w:line="240" w:lineRule="auto"/>
              <w:ind w:left="320"/>
            </w:pPr>
            <w:r>
              <w:t>Lab - PC Hardening</w:t>
            </w:r>
          </w:p>
        </w:tc>
        <w:tc>
          <w:tcPr>
            <w:tcW w:w="342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9537F1" w14:textId="77777777" w:rsidR="0059158F" w:rsidRDefault="00EA3197">
            <w:pPr>
              <w:spacing w:before="240" w:after="240" w:line="240" w:lineRule="auto"/>
              <w:ind w:left="320"/>
            </w:pPr>
            <w:r>
              <w:t xml:space="preserve"> </w:t>
            </w:r>
          </w:p>
        </w:tc>
        <w:tc>
          <w:tcPr>
            <w:tcW w:w="320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2900160" w14:textId="77777777" w:rsidR="0059158F" w:rsidRDefault="00EA3197">
            <w:pPr>
              <w:spacing w:before="240" w:after="240" w:line="240" w:lineRule="auto"/>
              <w:ind w:left="320"/>
            </w:pPr>
            <w:r>
              <w:t xml:space="preserve"> </w:t>
            </w:r>
          </w:p>
        </w:tc>
      </w:tr>
      <w:tr w:rsidR="0059158F" w14:paraId="66FD130D" w14:textId="77777777" w:rsidTr="00EA3197">
        <w:trPr>
          <w:trHeight w:val="20"/>
        </w:trPr>
        <w:tc>
          <w:tcPr>
            <w:tcW w:w="310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26C6B85" w14:textId="77777777" w:rsidR="0059158F" w:rsidRDefault="00EA3197">
            <w:pPr>
              <w:pBdr>
                <w:top w:val="nil"/>
                <w:left w:val="nil"/>
                <w:bottom w:val="nil"/>
                <w:right w:val="nil"/>
                <w:between w:val="nil"/>
              </w:pBdr>
              <w:spacing w:before="240" w:after="240" w:line="240" w:lineRule="auto"/>
              <w:ind w:left="320"/>
              <w:rPr>
                <w:b/>
              </w:rPr>
            </w:pPr>
            <w:r>
              <w:t>Mastery</w:t>
            </w:r>
            <w:r>
              <w:rPr>
                <w:b/>
              </w:rPr>
              <w:t xml:space="preserve"> </w:t>
            </w:r>
            <w:r>
              <w:t>Assessment</w:t>
            </w:r>
          </w:p>
        </w:tc>
        <w:tc>
          <w:tcPr>
            <w:tcW w:w="3229"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465C01C" w14:textId="77777777" w:rsidR="0059158F" w:rsidRDefault="0059158F">
            <w:pPr>
              <w:spacing w:before="240" w:after="240" w:line="240" w:lineRule="auto"/>
            </w:pPr>
          </w:p>
        </w:tc>
        <w:tc>
          <w:tcPr>
            <w:tcW w:w="342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E87B023" w14:textId="664124D2" w:rsidR="0059158F" w:rsidRDefault="00EA3197">
            <w:pPr>
              <w:spacing w:before="240" w:after="240" w:line="240" w:lineRule="auto"/>
            </w:pPr>
            <w:r>
              <w:t xml:space="preserve">OA - </w:t>
            </w:r>
            <w:r>
              <w:t>PC Security [Multiple Choice, Matching, Essay]</w:t>
            </w:r>
          </w:p>
        </w:tc>
        <w:tc>
          <w:tcPr>
            <w:tcW w:w="320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67D10DE" w14:textId="77777777" w:rsidR="0059158F" w:rsidRDefault="0059158F">
            <w:pPr>
              <w:spacing w:before="240" w:after="240" w:line="240" w:lineRule="auto"/>
            </w:pPr>
          </w:p>
        </w:tc>
      </w:tr>
      <w:tr w:rsidR="0059158F" w14:paraId="29EF6EFE" w14:textId="77777777" w:rsidTr="00EA3197">
        <w:trPr>
          <w:trHeight w:val="20"/>
        </w:trPr>
        <w:tc>
          <w:tcPr>
            <w:tcW w:w="310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5D0C3F9" w14:textId="77777777" w:rsidR="0059158F" w:rsidRDefault="00EA3197">
            <w:pPr>
              <w:spacing w:before="240" w:after="240" w:line="240" w:lineRule="auto"/>
              <w:ind w:left="320"/>
              <w:rPr>
                <w:b/>
              </w:rPr>
            </w:pPr>
            <w:r>
              <w:rPr>
                <w:b/>
              </w:rPr>
              <w:t>Comments/Notes</w:t>
            </w:r>
          </w:p>
        </w:tc>
        <w:tc>
          <w:tcPr>
            <w:tcW w:w="9853" w:type="dxa"/>
            <w:gridSpan w:val="3"/>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FAF0AA" w14:textId="77777777" w:rsidR="0059158F" w:rsidRDefault="0059158F">
            <w:pPr>
              <w:spacing w:before="240" w:after="240" w:line="240" w:lineRule="auto"/>
            </w:pPr>
          </w:p>
        </w:tc>
      </w:tr>
    </w:tbl>
    <w:p w14:paraId="6181D9D1" w14:textId="77777777" w:rsidR="0059158F" w:rsidRDefault="0059158F">
      <w:pPr>
        <w:spacing w:line="240" w:lineRule="auto"/>
      </w:pPr>
    </w:p>
    <w:sectPr w:rsidR="0059158F">
      <w:pgSz w:w="15840" w:h="12240" w:orient="landscape"/>
      <w:pgMar w:top="1440" w:right="720" w:bottom="1440" w:left="72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70AFA"/>
    <w:multiLevelType w:val="multilevel"/>
    <w:tmpl w:val="AE0C90D2"/>
    <w:lvl w:ilvl="0">
      <w:start w:val="2"/>
      <w:numFmt w:val="decimal"/>
      <w:lvlText w:val="%1."/>
      <w:lvlJc w:val="left"/>
      <w:pPr>
        <w:ind w:left="720" w:hanging="360"/>
      </w:pPr>
      <w:rPr>
        <w:u w:val="none"/>
      </w:rPr>
    </w:lvl>
    <w:lvl w:ilvl="1">
      <w:start w:val="1"/>
      <w:numFmt w:val="decimal"/>
      <w:lvlText w:val="%2."/>
      <w:lvlJc w:val="left"/>
      <w:pPr>
        <w:ind w:left="1440" w:hanging="360"/>
      </w:pPr>
      <w:rPr>
        <w:u w:val="none"/>
      </w:rPr>
    </w:lvl>
    <w:lvl w:ilvl="2">
      <w:start w:val="1"/>
      <w:numFmt w:val="decimal"/>
      <w:lvlText w:val="%3."/>
      <w:lvlJc w:val="left"/>
      <w:pPr>
        <w:ind w:left="2160" w:hanging="360"/>
      </w:pPr>
      <w:rPr>
        <w:u w:val="none"/>
      </w:rPr>
    </w:lvl>
    <w:lvl w:ilvl="3">
      <w:start w:val="1"/>
      <w:numFmt w:val="decimal"/>
      <w:lvlText w:val="%4."/>
      <w:lvlJc w:val="left"/>
      <w:pPr>
        <w:ind w:left="2880" w:hanging="360"/>
      </w:pPr>
      <w:rPr>
        <w:u w:val="none"/>
      </w:rPr>
    </w:lvl>
    <w:lvl w:ilvl="4">
      <w:start w:val="1"/>
      <w:numFmt w:val="decimal"/>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 w15:restartNumberingAfterBreak="0">
    <w:nsid w:val="396E7B69"/>
    <w:multiLevelType w:val="multilevel"/>
    <w:tmpl w:val="69C2D02C"/>
    <w:lvl w:ilvl="0">
      <w:start w:val="1"/>
      <w:numFmt w:val="decimal"/>
      <w:lvlText w:val="%1."/>
      <w:lvlJc w:val="left"/>
      <w:pPr>
        <w:ind w:left="720" w:hanging="360"/>
      </w:pPr>
      <w:rPr>
        <w:u w:val="none"/>
      </w:rPr>
    </w:lvl>
    <w:lvl w:ilvl="1">
      <w:start w:val="1"/>
      <w:numFmt w:val="decimal"/>
      <w:lvlText w:val="%2."/>
      <w:lvlJc w:val="left"/>
      <w:pPr>
        <w:ind w:left="1440" w:hanging="360"/>
      </w:pPr>
      <w:rPr>
        <w:u w:val="none"/>
      </w:rPr>
    </w:lvl>
    <w:lvl w:ilvl="2">
      <w:start w:val="1"/>
      <w:numFmt w:val="decimal"/>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158F"/>
    <w:rsid w:val="0059158F"/>
    <w:rsid w:val="00EA31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CB2DD3"/>
  <w15:docId w15:val="{C293F93E-7B57-489D-BF59-858BAB856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board.thecb.state.tx.us/apps/wecm/PubDispRegular.cfm?CRSID=4486"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686</Words>
  <Characters>3914</Characters>
  <Application>Microsoft Office Word</Application>
  <DocSecurity>0</DocSecurity>
  <Lines>32</Lines>
  <Paragraphs>9</Paragraphs>
  <ScaleCrop>false</ScaleCrop>
  <Company/>
  <LinksUpToDate>false</LinksUpToDate>
  <CharactersWithSpaces>4591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Amy Hertel</cp:lastModifiedBy>
  <cp:revision>3</cp:revision>
  <dcterms:created xsi:type="dcterms:W3CDTF">2022-09-29T13:29:00Z</dcterms:created>
  <dcterms:modified xsi:type="dcterms:W3CDTF">2022-09-29T13:30:00Z</dcterms:modified>
</cp:coreProperties>
</file>